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Newtons second and third laws</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1</w:t>
            </w:r>
          </w:p>
        </w:tc>
        <w:tc>
          <w:p/>
        </w:tc>
        <w:tc>
          <w:p/>
        </w:tc>
        <w:tc>
          <w:p/>
        </w:tc>
        <w:tc>
          <w:p/>
        </w:tc>
        <w:tc>
          <w:p/>
        </w:tc>
        <w:tc>
          <w:p/>
        </w:tc>
        <w:tc>
          <w:p/>
        </w:tc>
        <w:tc>
          <w:p/>
        </w:tc>
        <w:tc>
          <w:p/>
        </w:tc>
      </w:tr>
      <w:tr>
        <w:trPr>
          <w:trHeight w:val="4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pPr>
              <w:pStyle w:val="CrossgridSmall"/>
            </w:pPr>
            <w:r>
              <w:t xml:space="preserve">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r>
      <w:tr>
        <w:trPr>
          <w:trHeight w:val="4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Small"/>
            </w:pPr>
            <w:r>
              <w:t xml:space="preserve">3</w:t>
            </w:r>
          </w:p>
        </w:tc>
        <w:tc>
          <w:p/>
        </w:tc>
        <w:tc>
          <w:p/>
        </w:tc>
        <w:tc>
          <w:p/>
        </w:tc>
        <w:tc>
          <w:p/>
        </w:tc>
      </w:tr>
      <w:tr>
        <w:trPr>
          <w:trHeight w:val="400" w:hRule="atLeast"/>
        </w:trPr>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Small"/>
            </w:pPr>
            <w:r>
              <w:t xml:space="preserve">5</w:t>
            </w:r>
          </w:p>
        </w:tc>
        <w:tc>
          <w:p/>
        </w:tc>
        <w:tc>
          <w:p/>
        </w:tc>
      </w:tr>
      <w:tr>
        <w:trPr>
          <w:trHeight w:val="400" w:hRule="atLeast"/>
        </w:trPr>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pPr>
              <w:pStyle w:val="CrossgridSmall"/>
            </w:pPr>
            <w:r>
              <w:t xml:space="preserve">6</w:t>
            </w:r>
          </w:p>
        </w:tc>
        <w:tc>
          <w:p/>
        </w:tc>
        <w:tc>
          <w:p/>
        </w:tc>
        <w:tc>
          <w:tcPr>
            <w:tcBorders>
              <w:top w:val="single"/>
              <w:bottom w:val="single"/>
              <w:left w:val="single"/>
              <w:right w:val="single"/>
            </w:tcBorders>
            <w:vAlign w:val="top"/>
          </w:tcPr>
          <w:p>
            <w:pPr>
              <w:pStyle w:val="CrossgridSmall"/>
            </w:pPr>
            <w:r>
              <w:t xml:space="preserve">7</w:t>
            </w: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400" w:hRule="atLeast"/>
        </w:trPr>
        <w:tc>
          <w:p/>
        </w:tc>
        <w:tc>
          <w:p/>
        </w:tc>
        <w:tc>
          <w:p/>
        </w:tc>
        <w:tc>
          <w:p/>
        </w:tc>
        <w:tc>
          <w:p/>
        </w:tc>
        <w:tc>
          <w:tcPr>
            <w:tcBorders>
              <w:top w:val="single"/>
              <w:bottom w:val="single"/>
              <w:left w:val="single"/>
              <w:right w:val="single"/>
            </w:tcBorders>
            <w:vAlign w:val="top"/>
          </w:tcPr>
          <w:p>
            <w:pPr>
              <w:pStyle w:val="CrossgridSmall"/>
            </w:pPr>
            <w:r>
              <w:t xml:space="preserve">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400" w:hRule="atLeast"/>
        </w:trPr>
        <w:tc>
          <w:p/>
        </w:tc>
        <w:tc>
          <w:p/>
        </w:tc>
        <w:tc>
          <w:p/>
        </w:tc>
        <w:tc>
          <w:p/>
        </w:tc>
        <w:tc>
          <w:p/>
        </w:tc>
        <w:tc>
          <w:tcPr>
            <w:tcBorders>
              <w:top w:val="single"/>
              <w:bottom w:val="single"/>
              <w:left w:val="single"/>
              <w:right w:val="single"/>
            </w:tcBorders>
            <w:vAlign w:val="top"/>
          </w:tcPr>
          <w:p>
            <w:pPr>
              <w:pStyle w:val="CrossgridSmall"/>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10</w:t>
            </w:r>
          </w:p>
        </w:tc>
        <w:tc>
          <w:p/>
        </w:tc>
        <w:tc>
          <w:tcPr>
            <w:tcBorders>
              <w:top w:val="single"/>
              <w:bottom w:val="single"/>
              <w:left w:val="single"/>
              <w:right w:val="single"/>
            </w:tcBorders>
            <w:vAlign w:val="top"/>
          </w:tcPr>
          <w:p/>
        </w:tc>
        <w:tc>
          <w:p/>
        </w:tc>
        <w:tc>
          <w:p/>
        </w:tc>
        <w:tc>
          <w:p/>
        </w:tc>
        <w:tc>
          <w:p/>
        </w:tc>
      </w:tr>
      <w:tr>
        <w:trPr>
          <w:trHeight w:val="400" w:hRule="atLeast"/>
        </w:trPr>
        <w:tc>
          <w:p/>
        </w:tc>
        <w:tc>
          <w:p/>
        </w:tc>
        <w:tc>
          <w:tcPr>
            <w:tcBorders>
              <w:top w:val="single"/>
              <w:bottom w:val="single"/>
              <w:left w:val="single"/>
              <w:right w:val="single"/>
            </w:tcBorders>
            <w:vAlign w:val="top"/>
          </w:tcPr>
          <w:p>
            <w:pPr>
              <w:pStyle w:val="CrossgridSmall"/>
            </w:pPr>
            <w:r>
              <w:t xml:space="preserve">11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r>
      <w:tr>
        <w:trPr>
          <w:trHeight w:val="4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r>
      <w:tr>
        <w:trPr>
          <w:trHeight w:val="400" w:hRule="atLeast"/>
        </w:trPr>
        <w:tc>
          <w:p/>
        </w:tc>
        <w:tc>
          <w:p/>
        </w:tc>
        <w:tc>
          <w:tcPr>
            <w:tcBorders>
              <w:top w:val="single"/>
              <w:bottom w:val="single"/>
              <w:left w:val="single"/>
              <w:right w:val="single"/>
            </w:tcBorders>
            <w:vAlign w:val="top"/>
          </w:tcPr>
          <w:p>
            <w:pPr>
              <w:pStyle w:val="CrossgridSmall"/>
            </w:pPr>
            <w:r>
              <w:t xml:space="preserve">13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r>
      <w:tr>
        <w:trPr>
          <w:trHeight w:val="4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pPr>
              <w:pStyle w:val="CrossgridSmall"/>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2. </w:t>
            </w:r>
            <w:r>
              <w:t xml:space="preserve">________is the resistance of any physical object to any change in its state of motion</w:t>
            </w:r>
          </w:p>
          <w:p>
            <w:pPr>
              <w:keepLines/>
              <w:pStyle w:val="CluesTiny"/>
            </w:pPr>
            <w:r>
              <w:rPr>
                <w:b w:val="true"/>
                <w:bCs w:val="true"/>
              </w:rPr>
              <w:t xml:space="preserve">4. </w:t>
            </w:r>
            <w:r>
              <w:t xml:space="preserve">__________ is an area of science concerned with the behaviour of physical bodies when subjected to forces or displacements</w:t>
            </w:r>
          </w:p>
          <w:p>
            <w:pPr>
              <w:keepLines/>
              <w:pStyle w:val="CluesTiny"/>
            </w:pPr>
            <w:r>
              <w:rPr>
                <w:b w:val="true"/>
                <w:bCs w:val="true"/>
              </w:rPr>
              <w:t xml:space="preserve">8. </w:t>
            </w:r>
            <w:r>
              <w:t xml:space="preserve">The type of friction that identifies how much force is needed to keep an object moving</w:t>
            </w:r>
          </w:p>
          <w:p>
            <w:pPr>
              <w:keepLines/>
              <w:pStyle w:val="CluesTiny"/>
            </w:pPr>
            <w:r>
              <w:rPr>
                <w:b w:val="true"/>
                <w:bCs w:val="true"/>
              </w:rPr>
              <w:t xml:space="preserve">9. </w:t>
            </w:r>
            <w:r>
              <w:t xml:space="preserve">The force of gravity on the object</w:t>
            </w:r>
          </w:p>
          <w:p>
            <w:pPr>
              <w:keepLines/>
              <w:pStyle w:val="CluesTiny"/>
            </w:pPr>
            <w:r>
              <w:rPr>
                <w:b w:val="true"/>
                <w:bCs w:val="true"/>
              </w:rPr>
              <w:t xml:space="preserve">11. </w:t>
            </w:r>
            <w:r>
              <w:t xml:space="preserve">The SI unit of force.</w:t>
            </w:r>
          </w:p>
          <w:p>
            <w:pPr>
              <w:keepLines/>
              <w:pStyle w:val="CluesTiny"/>
            </w:pPr>
            <w:r>
              <w:rPr>
                <w:b w:val="true"/>
                <w:bCs w:val="true"/>
              </w:rPr>
              <w:t xml:space="preserve">12. </w:t>
            </w:r>
            <w:r>
              <w:t xml:space="preserve">____________ is the tendency of a force to rotate an object around an axis, fulcrum, or pivot.</w:t>
            </w:r>
          </w:p>
          <w:p>
            <w:pPr>
              <w:keepLines/>
              <w:pStyle w:val="CluesTiny"/>
            </w:pPr>
            <w:r>
              <w:rPr>
                <w:b w:val="true"/>
                <w:bCs w:val="true"/>
              </w:rPr>
              <w:t xml:space="preserve">13. </w:t>
            </w:r>
            <w:r>
              <w:t xml:space="preserve">__________ is a branch of applied mathematics concerned with the study of forces and torques and their effect on motion</w:t>
            </w:r>
          </w:p>
          <w:p>
            <w:pPr>
              <w:keepLines/>
              <w:pStyle w:val="CluesTiny"/>
            </w:pPr>
            <w:r>
              <w:rPr>
                <w:b w:val="true"/>
                <w:bCs w:val="true"/>
              </w:rPr>
              <w:t xml:space="preserve">14. </w:t>
            </w:r>
            <w:r>
              <w:t xml:space="preserve">The concept that everything is pulled towards the centre of the earth </w:t>
            </w:r>
          </w:p>
        </w:tc>
        <w:tc>
          <w:p>
            <w:pPr>
              <w:pStyle w:val="CluesTiny"/>
            </w:pPr>
            <w:r>
              <w:rPr>
                <w:b w:val="true"/>
                <w:bCs w:val="true"/>
              </w:rPr>
              <w:t xml:space="preserve">Down</w:t>
            </w:r>
          </w:p>
          <w:p>
            <w:pPr>
              <w:keepLines/>
              <w:pStyle w:val="CluesTiny"/>
            </w:pPr>
            <w:r>
              <w:rPr>
                <w:b w:val="true"/>
                <w:bCs w:val="true"/>
              </w:rPr>
              <w:t xml:space="preserve">1. </w:t>
            </w:r>
            <w:r>
              <w:t xml:space="preserve">______ is any interaction that, when unopposed , will change the motion of an object</w:t>
            </w:r>
          </w:p>
          <w:p>
            <w:pPr>
              <w:keepLines/>
              <w:pStyle w:val="CluesTiny"/>
            </w:pPr>
            <w:r>
              <w:rPr>
                <w:b w:val="true"/>
                <w:bCs w:val="true"/>
              </w:rPr>
              <w:t xml:space="preserve">3. </w:t>
            </w:r>
            <w:r>
              <w:t xml:space="preserve">__________ is the branch of classical mechanics which describes the motion of points, bodies, and systems of bodies without consideration of the masses of those objects nor the forces that may have caused the motion. </w:t>
            </w:r>
          </w:p>
          <w:p>
            <w:pPr>
              <w:keepLines/>
              <w:pStyle w:val="CluesTiny"/>
            </w:pPr>
            <w:r>
              <w:rPr>
                <w:b w:val="true"/>
                <w:bCs w:val="true"/>
              </w:rPr>
              <w:t xml:space="preserve">5. </w:t>
            </w:r>
            <w:r>
              <w:t xml:space="preserve">The friction that identifies how much force is needed to get an object moving </w:t>
            </w:r>
          </w:p>
          <w:p>
            <w:pPr>
              <w:keepLines/>
              <w:pStyle w:val="CluesTiny"/>
            </w:pPr>
            <w:r>
              <w:rPr>
                <w:b w:val="true"/>
                <w:bCs w:val="true"/>
              </w:rPr>
              <w:t xml:space="preserve">6. </w:t>
            </w:r>
            <w:r>
              <w:t xml:space="preserve">______ is the pulling force transmitted axially by means of a string, cable, chain, or similar one-dimensional continuous object</w:t>
            </w:r>
          </w:p>
          <w:p>
            <w:pPr>
              <w:keepLines/>
              <w:pStyle w:val="CluesTiny"/>
            </w:pPr>
            <w:r>
              <w:rPr>
                <w:b w:val="true"/>
                <w:bCs w:val="true"/>
              </w:rPr>
              <w:t xml:space="preserve">7. </w:t>
            </w:r>
            <w:r>
              <w:t xml:space="preserve">The force resisting the relative motion of solid surfaces, fluid layers, and material elements sliding against each other. </w:t>
            </w:r>
          </w:p>
          <w:p>
            <w:pPr>
              <w:keepLines/>
              <w:pStyle w:val="CluesTiny"/>
            </w:pPr>
            <w:r>
              <w:rPr>
                <w:b w:val="true"/>
                <w:bCs w:val="true"/>
              </w:rPr>
              <w:t xml:space="preserve">10. </w:t>
            </w:r>
            <w:r>
              <w:t xml:space="preserve">A ______ is a machine consisting of a wheel over which a pulled rope or chain runs to change the direction of the pull used for lifting a load</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Newtons second and third laws</dc:title>
  <dcterms:created xsi:type="dcterms:W3CDTF">2021-10-11T13:19:14Z</dcterms:created>
  <dcterms:modified xsi:type="dcterms:W3CDTF">2021-10-11T13:19:14Z</dcterms:modified>
</cp:coreProperties>
</file>