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Nez Perece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Lewis and Clarke    </w:t>
      </w:r>
      <w:r>
        <w:t xml:space="preserve">   hunting    </w:t>
      </w:r>
      <w:r>
        <w:t xml:space="preserve">   fishing    </w:t>
      </w:r>
      <w:r>
        <w:t xml:space="preserve">   horse    </w:t>
      </w:r>
      <w:r>
        <w:t xml:space="preserve">   moccasins    </w:t>
      </w:r>
      <w:r>
        <w:t xml:space="preserve">   maize    </w:t>
      </w:r>
      <w:r>
        <w:t xml:space="preserve">   Chief Joseph    </w:t>
      </w:r>
      <w:r>
        <w:t xml:space="preserve">   teepee    </w:t>
      </w:r>
      <w:r>
        <w:t xml:space="preserve">   reservation    </w:t>
      </w:r>
      <w:r>
        <w:t xml:space="preserve">   cradleboard    </w:t>
      </w:r>
      <w:r>
        <w:t xml:space="preserve">   Nez Perece    </w:t>
      </w:r>
      <w:r>
        <w:t xml:space="preserve">   Idaho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 Perece</dc:title>
  <dcterms:created xsi:type="dcterms:W3CDTF">2021-10-11T13:20:12Z</dcterms:created>
  <dcterms:modified xsi:type="dcterms:W3CDTF">2021-10-11T13:20:12Z</dcterms:modified>
</cp:coreProperties>
</file>