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Nicholas Copernicus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heliocentric theory    </w:t>
      </w:r>
      <w:r>
        <w:t xml:space="preserve">   medical degree    </w:t>
      </w:r>
      <w:r>
        <w:t xml:space="preserve">   University of Bologna    </w:t>
      </w:r>
      <w:r>
        <w:t xml:space="preserve">   canon    </w:t>
      </w:r>
      <w:r>
        <w:t xml:space="preserve">   astronomy    </w:t>
      </w:r>
      <w:r>
        <w:t xml:space="preserve">   University of Cracow    </w:t>
      </w:r>
      <w:r>
        <w:t xml:space="preserve">   Polish    </w:t>
      </w:r>
      <w:r>
        <w:t xml:space="preserve">   merchant    </w:t>
      </w:r>
      <w:r>
        <w:t xml:space="preserve">   Scientific Revolution.    </w:t>
      </w:r>
      <w:r>
        <w:t xml:space="preserve">   universe    </w:t>
      </w:r>
      <w:r>
        <w:t xml:space="preserve">   astronomer    </w:t>
      </w:r>
      <w:r>
        <w:t xml:space="preserve">   mathematician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Nicholas Copernicus</dc:title>
  <dcterms:created xsi:type="dcterms:W3CDTF">2021-10-11T13:21:33Z</dcterms:created>
  <dcterms:modified xsi:type="dcterms:W3CDTF">2021-10-11T13:21:33Z</dcterms:modified>
</cp:coreProperties>
</file>