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Nicotine: DOD handout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Nicotine does not belong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Described as a gateway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method of nicotine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Tobacco was used to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has the highest population of smokers?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form of tobacco that is snorted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Dependence can occur within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Nicotine users will develop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American's that smoke tobacco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Almost immediate effect of nicotine when smoked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terms of the environment, cigarette butts are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nicotine while pregnant has an association with what kind of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overdose of nicotine can be considered nicotine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Nicotine mimics this at receptor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uses nicotine </w:t>
            </w:r>
          </w:p>
        </w:tc>
      </w:tr>
    </w:tbl>
    <w:p>
      <w:pPr>
        <w:pStyle w:val="WordBankLarge"/>
      </w:pPr>
      <w:r>
        <w:t xml:space="preserve">   drugschedule     </w:t>
      </w:r>
      <w:r>
        <w:t xml:space="preserve">   cigarettes     </w:t>
      </w:r>
      <w:r>
        <w:t xml:space="preserve">   headaches    </w:t>
      </w:r>
      <w:r>
        <w:t xml:space="preserve">   coughing    </w:t>
      </w:r>
      <w:r>
        <w:t xml:space="preserve">   acetylcholine    </w:t>
      </w:r>
      <w:r>
        <w:t xml:space="preserve">   all    </w:t>
      </w:r>
      <w:r>
        <w:t xml:space="preserve">   days     </w:t>
      </w:r>
      <w:r>
        <w:t xml:space="preserve">   nicotine    </w:t>
      </w:r>
      <w:r>
        <w:t xml:space="preserve">   learning     </w:t>
      </w:r>
      <w:r>
        <w:t xml:space="preserve">   toxicwaste    </w:t>
      </w:r>
      <w:r>
        <w:t xml:space="preserve">   Snuff    </w:t>
      </w:r>
      <w:r>
        <w:t xml:space="preserve">   45million    </w:t>
      </w:r>
      <w:r>
        <w:t xml:space="preserve">   poisoning     </w:t>
      </w:r>
      <w:r>
        <w:t xml:space="preserve">   China    </w:t>
      </w:r>
      <w:r>
        <w:t xml:space="preserve">   tolerance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Nicotine: DOD handout</dc:title>
  <dcterms:created xsi:type="dcterms:W3CDTF">2021-10-11T13:22:10Z</dcterms:created>
  <dcterms:modified xsi:type="dcterms:W3CDTF">2021-10-11T13:22:10Z</dcterms:modified>
</cp:coreProperties>
</file>