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Night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devoutly religious.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miscellaneous articles, especially the equipment needed for a particular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information, especially of a biased or misleading nature, used to promote or publicize a particular political cause or point of 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official order or proclamation issued by a person in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showing defiance.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Prisoners who were given authority over other prisoners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town in SW Poland: site of Nazi concentration camp during World War 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evoking a keen sense of sadness or regret.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war after "the great war" and had the killing of millions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official power to make legal decisions and judgments.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part of a city, especially a slum area, occupied by a minority group or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destroy completely.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childishly sulky or bad-tempered.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free from legal, social, or political restrictions; liberated.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member of the National Socialist German Workers' Party.</w:t>
            </w:r>
          </w:p>
        </w:tc>
      </w:tr>
    </w:tbl>
    <w:p>
      <w:pPr>
        <w:pStyle w:val="WordBankMedium"/>
      </w:pPr>
      <w:r>
        <w:t xml:space="preserve">   World War Two    </w:t>
      </w:r>
      <w:r>
        <w:t xml:space="preserve">   Kapo    </w:t>
      </w:r>
      <w:r>
        <w:t xml:space="preserve">   Nazi    </w:t>
      </w:r>
      <w:r>
        <w:t xml:space="preserve">   Auschwitz    </w:t>
      </w:r>
      <w:r>
        <w:t xml:space="preserve">   propaganda    </w:t>
      </w:r>
      <w:r>
        <w:t xml:space="preserve">   Ghetto    </w:t>
      </w:r>
      <w:r>
        <w:t xml:space="preserve">   exterminate    </w:t>
      </w:r>
      <w:r>
        <w:t xml:space="preserve">   pious    </w:t>
      </w:r>
      <w:r>
        <w:t xml:space="preserve">   paraphernalia    </w:t>
      </w:r>
      <w:r>
        <w:t xml:space="preserve">   petulantly    </w:t>
      </w:r>
      <w:r>
        <w:t xml:space="preserve">   defiant    </w:t>
      </w:r>
      <w:r>
        <w:t xml:space="preserve">   Poignant    </w:t>
      </w:r>
      <w:r>
        <w:t xml:space="preserve">   edict    </w:t>
      </w:r>
      <w:r>
        <w:t xml:space="preserve">   emancipated    </w:t>
      </w:r>
      <w:r>
        <w:t xml:space="preserve">   jurisdiction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Vocabulary Crossword</dc:title>
  <dcterms:created xsi:type="dcterms:W3CDTF">2021-10-11T13:22:55Z</dcterms:created>
  <dcterms:modified xsi:type="dcterms:W3CDTF">2021-10-11T13:22:55Z</dcterms:modified>
</cp:coreProperties>
</file>