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No Taxation Without Representation!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Ruling monarch of the British Empire during this time (HINT:  Not the first or second of his kind).</w:t>
            </w:r>
          </w:p>
          <w:p>
            <w:pPr>
              <w:keepLines/>
              <w:pStyle w:val="CluesTiny"/>
            </w:pPr>
            <w:r>
              <w:rPr>
                <w:b w:val="true"/>
                <w:bCs w:val="true"/>
              </w:rPr>
              <w:t xml:space="preserve">12. </w:t>
            </w:r>
            <w:r>
              <w:t xml:space="preserve">Founded Sons of Liberty to fight British taxation of the colonies.  Wrote circular promoting colonial non-cooperation, which  prompted occupation of Boston by British soldiers. Helped organize the British Tea Party. </w:t>
            </w:r>
          </w:p>
          <w:p>
            <w:pPr>
              <w:keepLines/>
              <w:pStyle w:val="CluesTiny"/>
            </w:pPr>
            <w:r>
              <w:rPr>
                <w:b w:val="true"/>
                <w:bCs w:val="true"/>
              </w:rPr>
              <w:t xml:space="preserve">14. </w:t>
            </w:r>
            <w:r>
              <w:t xml:space="preserve">She is credited with creating our first flag.</w:t>
            </w:r>
          </w:p>
          <w:p>
            <w:pPr>
              <w:keepLines/>
              <w:pStyle w:val="CluesTiny"/>
            </w:pPr>
            <w:r>
              <w:rPr>
                <w:b w:val="true"/>
                <w:bCs w:val="true"/>
              </w:rPr>
              <w:t xml:space="preserve">16. </w:t>
            </w:r>
            <w:r>
              <w:t xml:space="preserve">Number of stripes in our flag, reflecting the number of original colonies.</w:t>
            </w:r>
          </w:p>
          <w:p>
            <w:pPr>
              <w:keepLines/>
              <w:pStyle w:val="CluesTiny"/>
            </w:pPr>
            <w:r>
              <w:rPr>
                <w:b w:val="true"/>
                <w:bCs w:val="true"/>
              </w:rPr>
              <w:t xml:space="preserve">17. </w:t>
            </w:r>
            <w:r>
              <w:t xml:space="preserve">Measure imposed on colonists by British in 1773 granting a monopoly to East India Company on the importation and sale of tea in the colonies.  Not well received by American colonists, who responded with a creative act of rebellion in Boston Harbor later that year.</w:t>
            </w:r>
          </w:p>
          <w:p>
            <w:pPr>
              <w:keepLines/>
              <w:pStyle w:val="CluesTiny"/>
            </w:pPr>
            <w:r>
              <w:rPr>
                <w:b w:val="true"/>
                <w:bCs w:val="true"/>
              </w:rPr>
              <w:t xml:space="preserve">18. </w:t>
            </w:r>
            <w:r>
              <w:t xml:space="preserve">Key figure in the ratification of the US constitution and a prolific writer in its defence. First treasury secretary of the United States. Killed by Aaron Burr in duel in 1804. Recently celebrated in a smash-hit Broadway musical.</w:t>
            </w:r>
          </w:p>
          <w:p>
            <w:pPr>
              <w:keepLines/>
              <w:pStyle w:val="CluesTiny"/>
            </w:pPr>
            <w:r>
              <w:rPr>
                <w:b w:val="true"/>
                <w:bCs w:val="true"/>
              </w:rPr>
              <w:t xml:space="preserve">19. </w:t>
            </w:r>
            <w:r>
              <w:t xml:space="preserve">Statesman, author, scientist who served in the Second Continental Congress and helped draft the Declaration of Independence. One of only two founding fathers featured on U.S. currency who was never a President.  Inventor of lightning rod, bifocals, and the Franklin stove. </w:t>
            </w:r>
          </w:p>
          <w:p>
            <w:pPr>
              <w:keepLines/>
              <w:pStyle w:val="CluesTiny"/>
            </w:pPr>
            <w:r>
              <w:rPr>
                <w:b w:val="true"/>
                <w:bCs w:val="true"/>
              </w:rPr>
              <w:t xml:space="preserve">20. </w:t>
            </w:r>
            <w:r>
              <w:t xml:space="preserve">American military officer who planned to surrender his fort to British in 1870. Fled to the British when found out.  His name became synonymous for treason and betrayal.</w:t>
            </w:r>
          </w:p>
          <w:p>
            <w:pPr>
              <w:keepLines/>
              <w:pStyle w:val="CluesTiny"/>
            </w:pPr>
            <w:r>
              <w:rPr>
                <w:b w:val="true"/>
                <w:bCs w:val="true"/>
              </w:rPr>
              <w:t xml:space="preserve">21. </w:t>
            </w:r>
            <w:r>
              <w:t xml:space="preserve">Ironic name for a dramatic act of rebellion in 1773 by colonists dressed as Mohawk Indians who were protesting the Tea Act.. </w:t>
            </w:r>
          </w:p>
        </w:tc>
        <w:tc>
          <w:p>
            <w:pPr>
              <w:pStyle w:val="CluesTiny"/>
            </w:pPr>
            <w:r>
              <w:rPr>
                <w:b w:val="true"/>
                <w:bCs w:val="true"/>
              </w:rPr>
              <w:t xml:space="preserve">Down</w:t>
            </w:r>
          </w:p>
          <w:p>
            <w:pPr>
              <w:keepLines/>
              <w:pStyle w:val="CluesTiny"/>
            </w:pPr>
            <w:r>
              <w:rPr>
                <w:b w:val="true"/>
                <w:bCs w:val="true"/>
              </w:rPr>
              <w:t xml:space="preserve">1. </w:t>
            </w:r>
            <w:r>
              <w:t xml:space="preserve">She opposed slavery and supported women’s education. She famously admonished Founding Fathers to “remember the ladies.” Political advisor to her husband, our 2nd President.</w:t>
            </w:r>
          </w:p>
          <w:p>
            <w:pPr>
              <w:keepLines/>
              <w:pStyle w:val="CluesTiny"/>
            </w:pPr>
            <w:r>
              <w:rPr>
                <w:b w:val="true"/>
                <w:bCs w:val="true"/>
              </w:rPr>
              <w:t xml:space="preserve">2. </w:t>
            </w:r>
            <w:r>
              <w:t xml:space="preserve">Writer and pamphleteer whose "Common Sense" and other writings influenced the American Revolution, and helped pave the way for the Declaration of Independence.</w:t>
            </w:r>
          </w:p>
          <w:p>
            <w:pPr>
              <w:keepLines/>
              <w:pStyle w:val="CluesTiny"/>
            </w:pPr>
            <w:r>
              <w:rPr>
                <w:b w:val="true"/>
                <w:bCs w:val="true"/>
              </w:rPr>
              <w:t xml:space="preserve">3. </w:t>
            </w:r>
            <w:r>
              <w:t xml:space="preserve">Every year on the 4th of July, Americans celebrate the signing of this document, wherein the American colonies declared their independence from Britain in 1776.</w:t>
            </w:r>
          </w:p>
          <w:p>
            <w:pPr>
              <w:keepLines/>
              <w:pStyle w:val="CluesTiny"/>
            </w:pPr>
            <w:r>
              <w:rPr>
                <w:b w:val="true"/>
                <w:bCs w:val="true"/>
              </w:rPr>
              <w:t xml:space="preserve">4. </w:t>
            </w:r>
            <w:r>
              <w:t xml:space="preserve">General who led American forces to victory in war against the British.  Elected first President of the U.S.</w:t>
            </w:r>
          </w:p>
          <w:p>
            <w:pPr>
              <w:keepLines/>
              <w:pStyle w:val="CluesTiny"/>
            </w:pPr>
            <w:r>
              <w:rPr>
                <w:b w:val="true"/>
                <w:bCs w:val="true"/>
              </w:rPr>
              <w:t xml:space="preserve">6. </w:t>
            </w:r>
            <w:r>
              <w:t xml:space="preserve">Founding Father from Virginia best known for writing the Declaration of Independence.  His face is on one side  of the nickel, and his house is on the back.  3rd U.S. President.</w:t>
            </w:r>
          </w:p>
          <w:p>
            <w:pPr>
              <w:keepLines/>
              <w:pStyle w:val="CluesTiny"/>
            </w:pPr>
            <w:r>
              <w:rPr>
                <w:b w:val="true"/>
                <w:bCs w:val="true"/>
              </w:rPr>
              <w:t xml:space="preserve">7. </w:t>
            </w:r>
            <w:r>
              <w:t xml:space="preserve">Exaggerated name for incident in 1770 when Colonists goaded soldiers guarding King’s Custom House.  Five Colonists killed, including Crispus Attucks. Used as propaganda to fire up Patriots.</w:t>
            </w:r>
          </w:p>
          <w:p>
            <w:pPr>
              <w:keepLines/>
              <w:pStyle w:val="CluesTiny"/>
            </w:pPr>
            <w:r>
              <w:rPr>
                <w:b w:val="true"/>
                <w:bCs w:val="true"/>
              </w:rPr>
              <w:t xml:space="preserve">8. </w:t>
            </w:r>
            <w:r>
              <w:t xml:space="preserve">Deborah Sampson was a Massachusetts woman who disguised herself as a man to fight in this army.</w:t>
            </w:r>
          </w:p>
          <w:p>
            <w:pPr>
              <w:keepLines/>
              <w:pStyle w:val="CluesTiny"/>
            </w:pPr>
            <w:r>
              <w:rPr>
                <w:b w:val="true"/>
                <w:bCs w:val="true"/>
              </w:rPr>
              <w:t xml:space="preserve">9. </w:t>
            </w:r>
            <w:r>
              <w:t xml:space="preserve">Patriot famous for saying "Give me liberty, or give me death!" in a speech to the Second Virginia Convention in 1775.</w:t>
            </w:r>
          </w:p>
          <w:p>
            <w:pPr>
              <w:keepLines/>
              <w:pStyle w:val="CluesTiny"/>
            </w:pPr>
            <w:r>
              <w:rPr>
                <w:b w:val="true"/>
                <w:bCs w:val="true"/>
              </w:rPr>
              <w:t xml:space="preserve">10. </w:t>
            </w:r>
            <w:r>
              <w:t xml:space="preserve">Patriot spy whose last words by before being executed by British forces were: "I only regret that I have but one life to lose for my country." </w:t>
            </w:r>
          </w:p>
          <w:p>
            <w:pPr>
              <w:keepLines/>
              <w:pStyle w:val="CluesTiny"/>
            </w:pPr>
            <w:r>
              <w:rPr>
                <w:b w:val="true"/>
                <w:bCs w:val="true"/>
              </w:rPr>
              <w:t xml:space="preserve">11. </w:t>
            </w:r>
            <w:r>
              <w:t xml:space="preserve">Silversmith and Patriot credited with a “midnight ride” to alert Colonial militia of British invasion before Battles of Lexington and Concord.</w:t>
            </w:r>
          </w:p>
          <w:p>
            <w:pPr>
              <w:keepLines/>
              <w:pStyle w:val="CluesTiny"/>
            </w:pPr>
            <w:r>
              <w:rPr>
                <w:b w:val="true"/>
                <w:bCs w:val="true"/>
              </w:rPr>
              <w:t xml:space="preserve">13. </w:t>
            </w:r>
            <w:r>
              <w:t xml:space="preserve">Secret revolutionary organization founded in 1765 by Samuel Adams to strengthen rights of the Colonies and fight British taxation. Their motto was “No taxation without representation.”</w:t>
            </w:r>
          </w:p>
          <w:p>
            <w:pPr>
              <w:keepLines/>
              <w:pStyle w:val="CluesTiny"/>
            </w:pPr>
            <w:r>
              <w:rPr>
                <w:b w:val="true"/>
                <w:bCs w:val="true"/>
              </w:rPr>
              <w:t xml:space="preserve">15. </w:t>
            </w:r>
            <w:r>
              <w:t xml:space="preserve">Measure imposed on American colonists by British in 1773 granting a monopoly to East India Company on the importation and sale of tea in the colonies.  Sons of Liberty responded with a creative act of rebellion in Boston Harbor later that year.</w:t>
            </w:r>
          </w:p>
        </w:tc>
      </w:tr>
    </w:tbl>
    <w:p>
      <w:pPr>
        <w:pStyle w:val="WordBankLarge"/>
      </w:pPr>
      <w:r>
        <w:t xml:space="preserve">   Thomas Jefferson    </w:t>
      </w:r>
      <w:r>
        <w:t xml:space="preserve">   Betsy Ross    </w:t>
      </w:r>
      <w:r>
        <w:t xml:space="preserve">   Paul Revere    </w:t>
      </w:r>
      <w:r>
        <w:t xml:space="preserve">   Benedict Arnold    </w:t>
      </w:r>
      <w:r>
        <w:t xml:space="preserve">   Samuel Adams    </w:t>
      </w:r>
      <w:r>
        <w:t xml:space="preserve">   Benjamin Franklin    </w:t>
      </w:r>
      <w:r>
        <w:t xml:space="preserve">   Thirteen    </w:t>
      </w:r>
      <w:r>
        <w:t xml:space="preserve">   Tea Act    </w:t>
      </w:r>
      <w:r>
        <w:t xml:space="preserve">   Alexander Hamilton    </w:t>
      </w:r>
      <w:r>
        <w:t xml:space="preserve">   George Washington    </w:t>
      </w:r>
      <w:r>
        <w:t xml:space="preserve">   Sons of Liberty    </w:t>
      </w:r>
      <w:r>
        <w:t xml:space="preserve">   Abigail Adams    </w:t>
      </w:r>
      <w:r>
        <w:t xml:space="preserve">   Continental Army    </w:t>
      </w:r>
      <w:r>
        <w:t xml:space="preserve">   Boston Massacre    </w:t>
      </w:r>
      <w:r>
        <w:t xml:space="preserve">   Boston Tea Party     </w:t>
      </w:r>
      <w:r>
        <w:t xml:space="preserve">   Declaration of Independence    </w:t>
      </w:r>
      <w:r>
        <w:t xml:space="preserve">   King George III    </w:t>
      </w:r>
      <w:r>
        <w:t xml:space="preserve">   Nathan Hale    </w:t>
      </w:r>
      <w:r>
        <w:t xml:space="preserve">   Patrick Henry    </w:t>
      </w:r>
      <w:r>
        <w:t xml:space="preserve">   Tea Act    </w:t>
      </w:r>
      <w:r>
        <w:t xml:space="preserve">   Thomas Paine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Taxation Without Representation!</dc:title>
  <dcterms:created xsi:type="dcterms:W3CDTF">2021-10-11T13:24:59Z</dcterms:created>
  <dcterms:modified xsi:type="dcterms:W3CDTF">2021-10-11T13:24:59Z</dcterms:modified>
</cp:coreProperties>
</file>