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 and 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Animals    </w:t>
      </w:r>
      <w:r>
        <w:t xml:space="preserve">   Rainbow    </w:t>
      </w:r>
      <w:r>
        <w:t xml:space="preserve">   Pairs    </w:t>
      </w:r>
      <w:r>
        <w:t xml:space="preserve">   Mother    </w:t>
      </w:r>
      <w:r>
        <w:t xml:space="preserve">   Father    </w:t>
      </w:r>
      <w:r>
        <w:t xml:space="preserve">   Dove    </w:t>
      </w:r>
      <w:r>
        <w:t xml:space="preserve">   Covenant    </w:t>
      </w:r>
      <w:r>
        <w:t xml:space="preserve">   God    </w:t>
      </w:r>
      <w:r>
        <w:t xml:space="preserve">   flood    </w:t>
      </w:r>
      <w:r>
        <w:t xml:space="preserve">   boat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Ark</dc:title>
  <dcterms:created xsi:type="dcterms:W3CDTF">2021-10-11T13:23:38Z</dcterms:created>
  <dcterms:modified xsi:type="dcterms:W3CDTF">2021-10-11T13:23:38Z</dcterms:modified>
</cp:coreProperties>
</file>