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Non communicable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chemotherapy    </w:t>
      </w:r>
      <w:r>
        <w:t xml:space="preserve">   radiation therapy    </w:t>
      </w:r>
      <w:r>
        <w:t xml:space="preserve">   biopsy    </w:t>
      </w:r>
      <w:r>
        <w:t xml:space="preserve">   carcinogen    </w:t>
      </w:r>
      <w:r>
        <w:t xml:space="preserve">   risk factors    </w:t>
      </w:r>
      <w:r>
        <w:t xml:space="preserve">   malignant    </w:t>
      </w:r>
      <w:r>
        <w:t xml:space="preserve">   benign    </w:t>
      </w:r>
      <w:r>
        <w:t xml:space="preserve">   tumor    </w:t>
      </w:r>
      <w:r>
        <w:t xml:space="preserve">   cancer    </w:t>
      </w:r>
      <w:r>
        <w:t xml:space="preserve">   angioplasty    </w:t>
      </w:r>
      <w:r>
        <w:t xml:space="preserve">   hypertension    </w:t>
      </w:r>
      <w:r>
        <w:t xml:space="preserve">   stroke    </w:t>
      </w:r>
      <w:r>
        <w:t xml:space="preserve">   heart attack    </w:t>
      </w:r>
      <w:r>
        <w:t xml:space="preserve">   atherosclerosis    </w:t>
      </w:r>
      <w:r>
        <w:t xml:space="preserve">   arteriosclerosis    </w:t>
      </w:r>
      <w:r>
        <w:t xml:space="preserve">   bronchodiators    </w:t>
      </w:r>
      <w:r>
        <w:t xml:space="preserve">   asthma    </w:t>
      </w:r>
      <w:r>
        <w:t xml:space="preserve">   antihistamines    </w:t>
      </w:r>
      <w:r>
        <w:t xml:space="preserve">   hisatmines    </w:t>
      </w:r>
      <w:r>
        <w:t xml:space="preserve">   pollen    </w:t>
      </w:r>
      <w:r>
        <w:t xml:space="preserve">   allergens    </w:t>
      </w:r>
      <w:r>
        <w:t xml:space="preserve">   allergy    </w:t>
      </w:r>
      <w:r>
        <w:t xml:space="preserve">   chronic    </w:t>
      </w:r>
      <w:r>
        <w:t xml:space="preserve">   noncommunicable disease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 communicable diseases</dc:title>
  <dcterms:created xsi:type="dcterms:W3CDTF">2021-10-11T13:25:33Z</dcterms:created>
  <dcterms:modified xsi:type="dcterms:W3CDTF">2021-10-11T13:25:33Z</dcterms:modified>
</cp:coreProperties>
</file>