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Non-communicable diseases</w:t>
      </w:r>
    </w:p>
    <w:p>
      <w:pPr>
        <w:pStyle w:val="Questions"/>
      </w:pPr>
      <w:r>
        <w:t xml:space="preserve">1. TEHAR EISSADE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YECIINECDF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TTENNUIRS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ANIMEA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LSIKEC LLEC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RSACRIUADALOVC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STOEIBY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AECCRN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ESTNT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RSOCSRIHI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Heart disease    </w:t>
      </w:r>
      <w:r>
        <w:t xml:space="preserve">   deficiency    </w:t>
      </w:r>
      <w:r>
        <w:t xml:space="preserve">   nutrients    </w:t>
      </w:r>
      <w:r>
        <w:t xml:space="preserve">   anemia    </w:t>
      </w:r>
      <w:r>
        <w:t xml:space="preserve">   sickle cell    </w:t>
      </w:r>
      <w:r>
        <w:t xml:space="preserve">   cardiovascular    </w:t>
      </w:r>
      <w:r>
        <w:t xml:space="preserve">   obesity    </w:t>
      </w:r>
      <w:r>
        <w:t xml:space="preserve">   cancer    </w:t>
      </w:r>
      <w:r>
        <w:t xml:space="preserve">   stent    </w:t>
      </w:r>
      <w:r>
        <w:t xml:space="preserve">   cirrhosis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Non-communicable diseases</dc:title>
  <dcterms:created xsi:type="dcterms:W3CDTF">2021-10-11T13:25:15Z</dcterms:created>
  <dcterms:modified xsi:type="dcterms:W3CDTF">2021-10-11T13:25:15Z</dcterms:modified>
</cp:coreProperties>
</file>