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italics    </w:t>
      </w:r>
      <w:r>
        <w:t xml:space="preserve">   bold    </w:t>
      </w:r>
      <w:r>
        <w:t xml:space="preserve">   heading    </w:t>
      </w:r>
      <w:r>
        <w:t xml:space="preserve">   hyperlink    </w:t>
      </w:r>
      <w:r>
        <w:t xml:space="preserve">   caption    </w:t>
      </w:r>
      <w:r>
        <w:t xml:space="preserve">   illustration    </w:t>
      </w:r>
      <w:r>
        <w:t xml:space="preserve">   keywords    </w:t>
      </w:r>
      <w:r>
        <w:t xml:space="preserve">   glossary    </w:t>
      </w:r>
      <w:r>
        <w:t xml:space="preserve">   index    </w:t>
      </w:r>
      <w:r>
        <w:t xml:space="preserve">   table of contents    </w:t>
      </w:r>
      <w:r>
        <w:t xml:space="preserve">   subtitle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2021-10-11T13:26:06Z</dcterms:created>
  <dcterms:modified xsi:type="dcterms:W3CDTF">2021-10-11T13:26:06Z</dcterms:modified>
</cp:coreProperties>
</file>