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North, South, and Reform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DeclarationofSentiments    </w:t>
      </w:r>
      <w:r>
        <w:t xml:space="preserve">   SenecaFallsConvention    </w:t>
      </w:r>
      <w:r>
        <w:t xml:space="preserve">   Abolitionism    </w:t>
      </w:r>
      <w:r>
        <w:t xml:space="preserve">   CommonSchoolMovement    </w:t>
      </w:r>
      <w:r>
        <w:t xml:space="preserve">   TemperanceSociety    </w:t>
      </w:r>
      <w:r>
        <w:t xml:space="preserve">   Transcendentalist    </w:t>
      </w:r>
      <w:r>
        <w:t xml:space="preserve">   Plantation    </w:t>
      </w:r>
      <w:r>
        <w:t xml:space="preserve">   FolkTales    </w:t>
      </w:r>
      <w:r>
        <w:t xml:space="preserve">   Spirituals    </w:t>
      </w:r>
      <w:r>
        <w:t xml:space="preserve">   SlaveCodes    </w:t>
      </w:r>
      <w:r>
        <w:t xml:space="preserve">   Cotton    </w:t>
      </w:r>
      <w:r>
        <w:t xml:space="preserve">   CottonGin    </w:t>
      </w:r>
      <w:r>
        <w:t xml:space="preserve">   TradeUnion    </w:t>
      </w:r>
      <w:r>
        <w:t xml:space="preserve">   Steamboat    </w:t>
      </w:r>
      <w:r>
        <w:t xml:space="preserve">   Railroad    </w:t>
      </w:r>
      <w:r>
        <w:t xml:space="preserve">   Telegraph    </w:t>
      </w:r>
      <w:r>
        <w:t xml:space="preserve">   IndustrialRevolution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North, South, and Reform Movements</dc:title>
  <dcterms:created xsi:type="dcterms:W3CDTF">2021-10-11T13:25:47Z</dcterms:created>
  <dcterms:modified xsi:type="dcterms:W3CDTF">2021-10-11T13:25:47Z</dcterms:modified>
</cp:coreProperties>
</file>