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Notes From a Liar and Her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Adopted    </w:t>
      </w:r>
      <w:r>
        <w:t xml:space="preserve">   Ant    </w:t>
      </w:r>
      <w:r>
        <w:t xml:space="preserve">   California    </w:t>
      </w:r>
      <w:r>
        <w:t xml:space="preserve">   Carol    </w:t>
      </w:r>
      <w:r>
        <w:t xml:space="preserve">   Dog    </w:t>
      </w:r>
      <w:r>
        <w:t xml:space="preserve">   Elisabeth    </w:t>
      </w:r>
      <w:r>
        <w:t xml:space="preserve">   Harrison    </w:t>
      </w:r>
      <w:r>
        <w:t xml:space="preserve">   Kate    </w:t>
      </w:r>
      <w:r>
        <w:t xml:space="preserve">   Liar    </w:t>
      </w:r>
      <w:r>
        <w:t xml:space="preserve">   Middle    </w:t>
      </w:r>
      <w:r>
        <w:t xml:space="preserve">   Mr. Borgdorf    </w:t>
      </w:r>
      <w:r>
        <w:t xml:space="preserve">   Pistachio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a Liar and Her Dog</dc:title>
  <dcterms:created xsi:type="dcterms:W3CDTF">2021-10-11T13:26:46Z</dcterms:created>
  <dcterms:modified xsi:type="dcterms:W3CDTF">2021-10-11T13:26:46Z</dcterms:modified>
</cp:coreProperties>
</file>