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Nothing But The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Interviewer who helps the main character's word get put out into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Harrison School's vice principal.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school the main character transfers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 the main character has a crush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sport the main character is obsessed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Harrison School's principal.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Town where novel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"Class Clown," main character, and gets suspended.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author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Ms. Narwin goes to to see her sister.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character's english teacher.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main character was singing to get him suspended.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book the main character writes an essay on and gets a C- on the exam.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name of the main character's friend who he works out with on many days of the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name of Ms. Narwin's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Harrison High School track coach.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running for school board and who helps set the main character up for an interview.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Harrison School's super intendant.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teacher the main character had who let the main character sing along with the song played through the intercom in the morning.</w:t>
            </w:r>
          </w:p>
        </w:tc>
      </w:tr>
    </w:tbl>
    <w:p>
      <w:pPr>
        <w:pStyle w:val="WordBankLarge"/>
      </w:pPr>
      <w:r>
        <w:t xml:space="preserve">   Ted Griffen    </w:t>
      </w:r>
      <w:r>
        <w:t xml:space="preserve">   Jennifer Stewart    </w:t>
      </w:r>
      <w:r>
        <w:t xml:space="preserve">   Albert Seymour    </w:t>
      </w:r>
      <w:r>
        <w:t xml:space="preserve">   Phillip    </w:t>
      </w:r>
      <w:r>
        <w:t xml:space="preserve">   Track    </w:t>
      </w:r>
      <w:r>
        <w:t xml:space="preserve">   Mike    </w:t>
      </w:r>
      <w:r>
        <w:t xml:space="preserve">   Washington Academy    </w:t>
      </w:r>
      <w:r>
        <w:t xml:space="preserve">   Ms. Narwin    </w:t>
      </w:r>
      <w:r>
        <w:t xml:space="preserve">   Joseph Palleni    </w:t>
      </w:r>
      <w:r>
        <w:t xml:space="preserve">   Malloy    </w:t>
      </w:r>
      <w:r>
        <w:t xml:space="preserve">   Mr. Lunser    </w:t>
      </w:r>
      <w:r>
        <w:t xml:space="preserve">   Anita    </w:t>
      </w:r>
      <w:r>
        <w:t xml:space="preserve">   Allison    </w:t>
      </w:r>
      <w:r>
        <w:t xml:space="preserve">   Gertrude Doane    </w:t>
      </w:r>
      <w:r>
        <w:t xml:space="preserve">   Coach Jamison    </w:t>
      </w:r>
      <w:r>
        <w:t xml:space="preserve">   National Anthem    </w:t>
      </w:r>
      <w:r>
        <w:t xml:space="preserve">   AVI    </w:t>
      </w:r>
      <w:r>
        <w:t xml:space="preserve">   Harrison    </w:t>
      </w:r>
      <w:r>
        <w:t xml:space="preserve">   Florida    </w:t>
      </w:r>
      <w:r>
        <w:t xml:space="preserve">   The Call of the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 But The Truth</dc:title>
  <dcterms:created xsi:type="dcterms:W3CDTF">2021-10-11T13:27:45Z</dcterms:created>
  <dcterms:modified xsi:type="dcterms:W3CDTF">2021-10-11T13:27:45Z</dcterms:modified>
</cp:coreProperties>
</file>