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Radioactive    </w:t>
      </w:r>
      <w:r>
        <w:t xml:space="preserve">   Fossil Fuels    </w:t>
      </w:r>
      <w:r>
        <w:t xml:space="preserve">   Uranium Fuel    </w:t>
      </w:r>
      <w:r>
        <w:t xml:space="preserve">   Power Plants    </w:t>
      </w:r>
      <w:r>
        <w:t xml:space="preserve">   Nuclear Reactor    </w:t>
      </w:r>
      <w:r>
        <w:t xml:space="preserve">   Atoms    </w:t>
      </w:r>
      <w:r>
        <w:t xml:space="preserve">   Electricity    </w:t>
      </w:r>
      <w:r>
        <w:t xml:space="preserve">   Nuclear Radiation    </w:t>
      </w:r>
      <w:r>
        <w:t xml:space="preserve">   Nucleus    </w:t>
      </w:r>
      <w:r>
        <w:t xml:space="preserve">   Nuclear Fusion    </w:t>
      </w:r>
      <w:r>
        <w:t xml:space="preserve">   Nuclear Fission    </w:t>
      </w:r>
      <w:r>
        <w:t xml:space="preserve">   Nuclear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Energy</dc:title>
  <dcterms:created xsi:type="dcterms:W3CDTF">2021-10-11T13:29:00Z</dcterms:created>
  <dcterms:modified xsi:type="dcterms:W3CDTF">2021-10-11T13:29:00Z</dcterms:modified>
</cp:coreProperties>
</file>