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Electricity    </w:t>
      </w:r>
      <w:r>
        <w:t xml:space="preserve">   bombs    </w:t>
      </w:r>
      <w:r>
        <w:t xml:space="preserve">   energy    </w:t>
      </w:r>
      <w:r>
        <w:t xml:space="preserve">   turbines    </w:t>
      </w:r>
      <w:r>
        <w:t xml:space="preserve">   atoms    </w:t>
      </w:r>
      <w:r>
        <w:t xml:space="preserve">   fission    </w:t>
      </w:r>
      <w:r>
        <w:t xml:space="preserve">   global warming    </w:t>
      </w:r>
      <w:r>
        <w:t xml:space="preserve">   oil    </w:t>
      </w:r>
      <w:r>
        <w:t xml:space="preserve">   coal    </w:t>
      </w:r>
      <w:r>
        <w:t xml:space="preserve">   uranium    </w:t>
      </w:r>
      <w:r>
        <w:t xml:space="preserve">   nuclear plants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energy </dc:title>
  <dcterms:created xsi:type="dcterms:W3CDTF">2021-10-11T13:29:13Z</dcterms:created>
  <dcterms:modified xsi:type="dcterms:W3CDTF">2021-10-11T13:29:13Z</dcterms:modified>
</cp:coreProperties>
</file>