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Nucleic Acids and 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GAMETES    </w:t>
      </w:r>
      <w:r>
        <w:t xml:space="preserve">   CHROMOSOME    </w:t>
      </w:r>
      <w:r>
        <w:t xml:space="preserve">   CHROMATIN    </w:t>
      </w:r>
      <w:r>
        <w:t xml:space="preserve">   TRANSLATION    </w:t>
      </w:r>
      <w:r>
        <w:t xml:space="preserve">   ANTICODON    </w:t>
      </w:r>
      <w:r>
        <w:t xml:space="preserve">   MESSENGER RNA    </w:t>
      </w:r>
      <w:r>
        <w:t xml:space="preserve">   THYMINE    </w:t>
      </w:r>
      <w:r>
        <w:t xml:space="preserve">   TRANSCRIPTION    </w:t>
      </w:r>
      <w:r>
        <w:t xml:space="preserve">   ADENINE    </w:t>
      </w:r>
      <w:r>
        <w:t xml:space="preserve">   BASE    </w:t>
      </w:r>
      <w:r>
        <w:t xml:space="preserve">   CODON    </w:t>
      </w:r>
      <w:r>
        <w:t xml:space="preserve">   GUANINE    </w:t>
      </w:r>
      <w:r>
        <w:t xml:space="preserve">   ENZYME    </w:t>
      </w:r>
      <w:r>
        <w:t xml:space="preserve">   PROTEIN    </w:t>
      </w:r>
      <w:r>
        <w:t xml:space="preserve">   CYTOSINE    </w:t>
      </w:r>
      <w:r>
        <w:t xml:space="preserve">   URACIL    </w:t>
      </w:r>
      <w:r>
        <w:t xml:space="preserve">   RIBOSE    </w:t>
      </w:r>
      <w:r>
        <w:t xml:space="preserve">   DEOXYRIBOSE    </w:t>
      </w:r>
      <w:r>
        <w:t xml:space="preserve">   GENE    </w:t>
      </w:r>
      <w:r>
        <w:t xml:space="preserve">   RNA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 and Cell Division</dc:title>
  <dcterms:created xsi:type="dcterms:W3CDTF">2021-10-11T13:29:39Z</dcterms:created>
  <dcterms:modified xsi:type="dcterms:W3CDTF">2021-10-11T13:29:39Z</dcterms:modified>
</cp:coreProperties>
</file>