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Nuit Fatale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Angleterre    </w:t>
      </w:r>
      <w:r>
        <w:t xml:space="preserve">   écrire    </w:t>
      </w:r>
      <w:r>
        <w:t xml:space="preserve">   Journal    </w:t>
      </w:r>
      <w:r>
        <w:t xml:space="preserve">   Naufrage    </w:t>
      </w:r>
      <w:r>
        <w:t xml:space="preserve">   Titanic    </w:t>
      </w:r>
      <w:r>
        <w:t xml:space="preserve">   Dorothy    </w:t>
      </w:r>
      <w:r>
        <w:t xml:space="preserve">   Nuit Fatale    </w:t>
      </w:r>
      <w:r>
        <w:t xml:space="preserve">   Beryl    </w:t>
      </w:r>
      <w:r>
        <w:t xml:space="preserve">   Iceberg    </w:t>
      </w:r>
      <w:r>
        <w:t xml:space="preserve">   Expulser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Nuit Fatale</dc:title>
  <dcterms:created xsi:type="dcterms:W3CDTF">2021-10-11T13:28:54Z</dcterms:created>
  <dcterms:modified xsi:type="dcterms:W3CDTF">2021-10-11T13:28:54Z</dcterms:modified>
</cp:coreProperties>
</file>