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Numbers and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tade    </w:t>
      </w:r>
      <w:r>
        <w:t xml:space="preserve">   setenta    </w:t>
      </w:r>
      <w:r>
        <w:t xml:space="preserve">   sesenta    </w:t>
      </w:r>
      <w:r>
        <w:t xml:space="preserve">   nueve    </w:t>
      </w:r>
      <w:r>
        <w:t xml:space="preserve">   noventa    </w:t>
      </w:r>
      <w:r>
        <w:t xml:space="preserve">   noche    </w:t>
      </w:r>
      <w:r>
        <w:t xml:space="preserve">   media    </w:t>
      </w:r>
      <w:r>
        <w:t xml:space="preserve">   mañana    </w:t>
      </w:r>
      <w:r>
        <w:t xml:space="preserve">   cuarto    </w:t>
      </w:r>
      <w:r>
        <w:t xml:space="preserve">   cincuenta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and Time</dc:title>
  <dcterms:created xsi:type="dcterms:W3CDTF">2021-10-11T13:31:23Z</dcterms:created>
  <dcterms:modified xsi:type="dcterms:W3CDTF">2021-10-11T13:31:23Z</dcterms:modified>
</cp:coreProperties>
</file>