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Scope of Practice    </w:t>
      </w:r>
      <w:r>
        <w:t xml:space="preserve">   Involuntary Seclusion    </w:t>
      </w:r>
      <w:r>
        <w:t xml:space="preserve">   Libel    </w:t>
      </w:r>
      <w:r>
        <w:t xml:space="preserve">   False Imprisonment    </w:t>
      </w:r>
      <w:r>
        <w:t xml:space="preserve">   Malpractice    </w:t>
      </w:r>
      <w:r>
        <w:t xml:space="preserve">   Defamation    </w:t>
      </w:r>
      <w:r>
        <w:t xml:space="preserve">   Active Neglect    </w:t>
      </w:r>
      <w:r>
        <w:t xml:space="preserve">   Criminal Law    </w:t>
      </w:r>
      <w:r>
        <w:t xml:space="preserve">   NATCEP    </w:t>
      </w:r>
      <w:r>
        <w:t xml:space="preserve">   OBRA    </w:t>
      </w:r>
      <w:r>
        <w:t xml:space="preserve">   Residents Council    </w:t>
      </w:r>
      <w:r>
        <w:t xml:space="preserve">   Slander    </w:t>
      </w:r>
      <w:r>
        <w:t xml:space="preserve">   Battery    </w:t>
      </w:r>
      <w:r>
        <w:t xml:space="preserve">   Civil Law    </w:t>
      </w:r>
      <w:r>
        <w:t xml:space="preserve">   Financial Abuse    </w:t>
      </w:r>
      <w:r>
        <w:t xml:space="preserve">   Domestic Violence    </w:t>
      </w:r>
      <w:r>
        <w:t xml:space="preserve">   DNR    </w:t>
      </w:r>
      <w:r>
        <w:t xml:space="preserve">   Misappropriation    </w:t>
      </w:r>
      <w:r>
        <w:t xml:space="preserve">   Assault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2021-10-11T13:32:56Z</dcterms:created>
  <dcterms:modified xsi:type="dcterms:W3CDTF">2021-10-11T13:32:56Z</dcterms:modified>
</cp:coreProperties>
</file>