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substance abuse    </w:t>
      </w:r>
      <w:r>
        <w:t xml:space="preserve">   false imprisonment    </w:t>
      </w:r>
      <w:r>
        <w:t xml:space="preserve">   financial abuse    </w:t>
      </w:r>
      <w:r>
        <w:t xml:space="preserve">   unethical behavior    </w:t>
      </w:r>
      <w:r>
        <w:t xml:space="preserve">   active neglect    </w:t>
      </w:r>
      <w:r>
        <w:t xml:space="preserve">   bill of rights    </w:t>
      </w:r>
      <w:r>
        <w:t xml:space="preserve">   battery    </w:t>
      </w:r>
      <w:r>
        <w:t xml:space="preserve">   etiquette    </w:t>
      </w:r>
      <w:r>
        <w:t xml:space="preserve">   civil law    </w:t>
      </w:r>
      <w:r>
        <w:t xml:space="preserve">   defamation    </w:t>
      </w:r>
      <w:r>
        <w:t xml:space="preserve">   domestic violence    </w:t>
      </w:r>
      <w:r>
        <w:t xml:space="preserve">   resident trust    </w:t>
      </w:r>
      <w:r>
        <w:t xml:space="preserve">   resident rights    </w:t>
      </w:r>
      <w:r>
        <w:t xml:space="preserve">   refusal    </w:t>
      </w:r>
      <w:r>
        <w:t xml:space="preserve">   privacy    </w:t>
      </w:r>
      <w:r>
        <w:t xml:space="preserve">   rights    </w:t>
      </w:r>
      <w:r>
        <w:t xml:space="preserve">   DNR    </w:t>
      </w:r>
      <w:r>
        <w:t xml:space="preserve">   assault    </w:t>
      </w:r>
      <w:r>
        <w:t xml:space="preserve">   ethics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</dc:title>
  <dcterms:created xsi:type="dcterms:W3CDTF">2021-10-11T13:33:01Z</dcterms:created>
  <dcterms:modified xsi:type="dcterms:W3CDTF">2021-10-11T13:33:01Z</dcterms:modified>
</cp:coreProperties>
</file>