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Financial abuse    </w:t>
      </w:r>
      <w:r>
        <w:t xml:space="preserve">   False imprisonment    </w:t>
      </w:r>
      <w:r>
        <w:t xml:space="preserve">   Etiquette    </w:t>
      </w:r>
      <w:r>
        <w:t xml:space="preserve">   Durable power of attorney    </w:t>
      </w:r>
      <w:r>
        <w:t xml:space="preserve">   Domestic violence    </w:t>
      </w:r>
      <w:r>
        <w:t xml:space="preserve">   DNR    </w:t>
      </w:r>
      <w:r>
        <w:t xml:space="preserve">   Defamation    </w:t>
      </w:r>
      <w:r>
        <w:t xml:space="preserve">   Criminal law    </w:t>
      </w:r>
      <w:r>
        <w:t xml:space="preserve">   Civil law    </w:t>
      </w:r>
      <w:r>
        <w:t xml:space="preserve">   Battery    </w:t>
      </w:r>
      <w:r>
        <w:t xml:space="preserve">   Assult    </w:t>
      </w:r>
      <w:r>
        <w:t xml:space="preserve">   Active negligence    </w:t>
      </w:r>
      <w:r>
        <w:t xml:space="preserve">   Substance abuse    </w:t>
      </w:r>
      <w:r>
        <w:t xml:space="preserve">   Slander    </w:t>
      </w:r>
      <w:r>
        <w:t xml:space="preserve">   Residents rights    </w:t>
      </w:r>
      <w:r>
        <w:t xml:space="preserve">   Psychological abuse    </w:t>
      </w:r>
      <w:r>
        <w:t xml:space="preserve">   PHI    </w:t>
      </w:r>
      <w:r>
        <w:t xml:space="preserve">   Passive negligence    </w:t>
      </w:r>
      <w:r>
        <w:t xml:space="preserve">   OBRA    </w:t>
      </w:r>
      <w:r>
        <w:t xml:space="preserve">   Negligence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</dc:title>
  <dcterms:created xsi:type="dcterms:W3CDTF">2021-10-11T13:33:12Z</dcterms:created>
  <dcterms:modified xsi:type="dcterms:W3CDTF">2021-10-11T13:33:12Z</dcterms:modified>
</cp:coreProperties>
</file>