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Living Will    </w:t>
      </w:r>
      <w:r>
        <w:t xml:space="preserve">   Residents council    </w:t>
      </w:r>
      <w:r>
        <w:t xml:space="preserve">   Ombudsman    </w:t>
      </w:r>
      <w:r>
        <w:t xml:space="preserve">   Involuntary seclusion    </w:t>
      </w:r>
      <w:r>
        <w:t xml:space="preserve">   Invasion of privacy    </w:t>
      </w:r>
      <w:r>
        <w:t xml:space="preserve">   Libel    </w:t>
      </w:r>
      <w:r>
        <w:t xml:space="preserve">   Mandated Reporters    </w:t>
      </w:r>
      <w:r>
        <w:t xml:space="preserve">   Residents rights    </w:t>
      </w:r>
      <w:r>
        <w:t xml:space="preserve">   Etiquette    </w:t>
      </w:r>
      <w:r>
        <w:t xml:space="preserve">   Active Neglect    </w:t>
      </w:r>
      <w:r>
        <w:t xml:space="preserve">   Advance directives    </w:t>
      </w:r>
      <w:r>
        <w:t xml:space="preserve">   Assault    </w:t>
      </w:r>
      <w:r>
        <w:t xml:space="preserve">   Battery    </w:t>
      </w:r>
      <w:r>
        <w:t xml:space="preserve">   Criminal law    </w:t>
      </w:r>
      <w:r>
        <w:t xml:space="preserve">   Civil law    </w:t>
      </w:r>
      <w:r>
        <w:t xml:space="preserve">   Defamation    </w:t>
      </w:r>
      <w:r>
        <w:t xml:space="preserve">   Domestic Violence    </w:t>
      </w:r>
      <w:r>
        <w:t xml:space="preserve">   False imprisonment    </w:t>
      </w:r>
      <w:r>
        <w:t xml:space="preserve">   Financial Abuse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Two</dc:title>
  <dcterms:created xsi:type="dcterms:W3CDTF">2021-10-11T13:33:04Z</dcterms:created>
  <dcterms:modified xsi:type="dcterms:W3CDTF">2021-10-11T13:33:04Z</dcterms:modified>
</cp:coreProperties>
</file>