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protocol    </w:t>
      </w:r>
      <w:r>
        <w:t xml:space="preserve">   reporting    </w:t>
      </w:r>
      <w:r>
        <w:t xml:space="preserve">   confused    </w:t>
      </w:r>
      <w:r>
        <w:t xml:space="preserve">   neglect    </w:t>
      </w:r>
      <w:r>
        <w:t xml:space="preserve">   harassment    </w:t>
      </w:r>
      <w:r>
        <w:t xml:space="preserve">   assault    </w:t>
      </w:r>
      <w:r>
        <w:t xml:space="preserve">   abuse    </w:t>
      </w:r>
      <w:r>
        <w:t xml:space="preserve">   battery    </w:t>
      </w:r>
      <w:r>
        <w:t xml:space="preserve">   confidential    </w:t>
      </w:r>
      <w:r>
        <w:t xml:space="preserve">   rights    </w:t>
      </w:r>
      <w:r>
        <w:t xml:space="preserve">   refusal    </w:t>
      </w:r>
      <w:r>
        <w:t xml:space="preserve">   privacy    </w:t>
      </w:r>
      <w:r>
        <w:t xml:space="preserve">   ethics    </w:t>
      </w:r>
      <w:r>
        <w:t xml:space="preserve">   passive neglect    </w:t>
      </w:r>
      <w:r>
        <w:t xml:space="preserve">   residents rights    </w:t>
      </w:r>
      <w:r>
        <w:t xml:space="preserve">   slander    </w:t>
      </w:r>
      <w:r>
        <w:t xml:space="preserve">   malpractice    </w:t>
      </w:r>
      <w:r>
        <w:t xml:space="preserve">   ombudsman    </w:t>
      </w:r>
      <w:r>
        <w:t xml:space="preserve">   misappropriation    </w:t>
      </w:r>
      <w:r>
        <w:t xml:space="preserve">   living will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vocabulary </dc:title>
  <dcterms:created xsi:type="dcterms:W3CDTF">2021-10-11T13:32:57Z</dcterms:created>
  <dcterms:modified xsi:type="dcterms:W3CDTF">2021-10-11T13:32:57Z</dcterms:modified>
</cp:coreProperties>
</file>