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Nutritional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STOMA    </w:t>
      </w:r>
      <w:r>
        <w:t xml:space="preserve">   ENDOSCOPIC    </w:t>
      </w:r>
      <w:r>
        <w:t xml:space="preserve">   PERCUTANEOUS    </w:t>
      </w:r>
      <w:r>
        <w:t xml:space="preserve">   NASOGASTRIC    </w:t>
      </w:r>
      <w:r>
        <w:t xml:space="preserve">   ABSORPTION    </w:t>
      </w:r>
      <w:r>
        <w:t xml:space="preserve">   DEXTROSE    </w:t>
      </w:r>
      <w:r>
        <w:t xml:space="preserve">   PERIPHERAL    </w:t>
      </w:r>
      <w:r>
        <w:t xml:space="preserve">   ASPIRATE    </w:t>
      </w:r>
      <w:r>
        <w:t xml:space="preserve">   FORMULA    </w:t>
      </w:r>
      <w:r>
        <w:t xml:space="preserve">   CONSTIPATION    </w:t>
      </w:r>
      <w:r>
        <w:t xml:space="preserve">   PARENTERAL    </w:t>
      </w:r>
      <w:r>
        <w:t xml:space="preserve">   ELECTROLYTES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Support</dc:title>
  <dcterms:created xsi:type="dcterms:W3CDTF">2021-10-11T13:34:08Z</dcterms:created>
  <dcterms:modified xsi:type="dcterms:W3CDTF">2021-10-11T13:34:08Z</dcterms:modified>
</cp:coreProperties>
</file>