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 &amp;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loaf    </w:t>
      </w:r>
      <w:r>
        <w:t xml:space="preserve">   bowl    </w:t>
      </w:r>
      <w:r>
        <w:t xml:space="preserve">   flow    </w:t>
      </w:r>
      <w:r>
        <w:t xml:space="preserve">   hollow    </w:t>
      </w:r>
      <w:r>
        <w:t xml:space="preserve">   follow    </w:t>
      </w:r>
      <w:r>
        <w:t xml:space="preserve">   toast    </w:t>
      </w:r>
      <w:r>
        <w:t xml:space="preserve">   boast    </w:t>
      </w:r>
      <w:r>
        <w:t xml:space="preserve">   coastal    </w:t>
      </w:r>
      <w:r>
        <w:t xml:space="preserve">   load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&amp; OW</dc:title>
  <dcterms:created xsi:type="dcterms:W3CDTF">2021-10-11T13:34:51Z</dcterms:created>
  <dcterms:modified xsi:type="dcterms:W3CDTF">2021-10-11T13:34:51Z</dcterms:modified>
</cp:coreProperties>
</file>