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OBEDIENCE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Gentile    </w:t>
      </w:r>
      <w:r>
        <w:t xml:space="preserve">   Grace    </w:t>
      </w:r>
      <w:r>
        <w:t xml:space="preserve">   Covenant    </w:t>
      </w:r>
      <w:r>
        <w:t xml:space="preserve">   Antioch    </w:t>
      </w:r>
      <w:r>
        <w:t xml:space="preserve">   Church    </w:t>
      </w:r>
      <w:r>
        <w:t xml:space="preserve">   Sin    </w:t>
      </w:r>
      <w:r>
        <w:t xml:space="preserve">   Dutiful    </w:t>
      </w:r>
      <w:r>
        <w:t xml:space="preserve">   Clergy    </w:t>
      </w:r>
      <w:r>
        <w:t xml:space="preserve">   Promises    </w:t>
      </w:r>
      <w:r>
        <w:t xml:space="preserve">   Love    </w:t>
      </w:r>
      <w:r>
        <w:t xml:space="preserve">   Blessings    </w:t>
      </w:r>
      <w:r>
        <w:t xml:space="preserve">   Obedience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OBEDIENCE </dc:title>
  <dcterms:created xsi:type="dcterms:W3CDTF">2021-10-11T13:35:43Z</dcterms:created>
  <dcterms:modified xsi:type="dcterms:W3CDTF">2021-10-11T13:35:43Z</dcterms:modified>
</cp:coreProperties>
</file>