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OCD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germophobe    </w:t>
      </w:r>
      <w:r>
        <w:t xml:space="preserve">   impulsivity    </w:t>
      </w:r>
      <w:r>
        <w:t xml:space="preserve">   social isolation    </w:t>
      </w:r>
      <w:r>
        <w:t xml:space="preserve">   agitation    </w:t>
      </w:r>
      <w:r>
        <w:t xml:space="preserve">   antidepressant    </w:t>
      </w:r>
      <w:r>
        <w:t xml:space="preserve">   talk-therapy    </w:t>
      </w:r>
      <w:r>
        <w:t xml:space="preserve">   chronic    </w:t>
      </w:r>
      <w:r>
        <w:t xml:space="preserve">   cumpulsive    </w:t>
      </w:r>
      <w:r>
        <w:t xml:space="preserve">   disorder    </w:t>
      </w:r>
      <w:r>
        <w:t xml:space="preserve">   obsessive    </w:t>
      </w:r>
      <w:r>
        <w:t xml:space="preserve">   psychoeducation    </w:t>
      </w:r>
      <w:r>
        <w:t xml:space="preserve">   trauma    </w:t>
      </w:r>
      <w:r>
        <w:t xml:space="preserve">   untested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OCD </dc:title>
  <dcterms:created xsi:type="dcterms:W3CDTF">2021-10-11T13:36:10Z</dcterms:created>
  <dcterms:modified xsi:type="dcterms:W3CDTF">2021-10-11T13:36:10Z</dcterms:modified>
</cp:coreProperties>
</file>