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OCD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Behavioral Therapy     </w:t>
      </w:r>
      <w:r>
        <w:t xml:space="preserve">   Compulsion    </w:t>
      </w:r>
      <w:r>
        <w:t xml:space="preserve">   Obsession     </w:t>
      </w:r>
      <w:r>
        <w:t xml:space="preserve">   Washing Hands    </w:t>
      </w:r>
      <w:r>
        <w:t xml:space="preserve">   Impulse    </w:t>
      </w:r>
      <w:r>
        <w:t xml:space="preserve">   Anxiety    </w:t>
      </w:r>
      <w:r>
        <w:t xml:space="preserve">   Disorder    </w:t>
      </w:r>
      <w:r>
        <w:t xml:space="preserve">   Compulsive     </w:t>
      </w:r>
      <w:r>
        <w:t xml:space="preserve">   Obsessive    </w:t>
      </w:r>
      <w:r>
        <w:t xml:space="preserve">   OCD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 Wordsearch </dc:title>
  <dcterms:created xsi:type="dcterms:W3CDTF">2021-10-11T13:36:03Z</dcterms:created>
  <dcterms:modified xsi:type="dcterms:W3CDTF">2021-10-11T13:36:03Z</dcterms:modified>
</cp:coreProperties>
</file>