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and OY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boil    </w:t>
      </w:r>
      <w:r>
        <w:t xml:space="preserve">   boy    </w:t>
      </w:r>
      <w:r>
        <w:t xml:space="preserve">   choice    </w:t>
      </w:r>
      <w:r>
        <w:t xml:space="preserve">   coin    </w:t>
      </w:r>
      <w:r>
        <w:t xml:space="preserve">   foil    </w:t>
      </w:r>
      <w:r>
        <w:t xml:space="preserve">   joint    </w:t>
      </w:r>
      <w:r>
        <w:t xml:space="preserve">   noise    </w:t>
      </w:r>
      <w:r>
        <w:t xml:space="preserve">   poison    </w:t>
      </w:r>
      <w:r>
        <w:t xml:space="preserve">   spoil    </w:t>
      </w:r>
      <w:r>
        <w:t xml:space="preserve">   toilet    </w:t>
      </w:r>
      <w:r>
        <w:t xml:space="preserve">   toy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and OY sounds</dc:title>
  <dcterms:created xsi:type="dcterms:W3CDTF">2021-10-11T13:40:04Z</dcterms:created>
  <dcterms:modified xsi:type="dcterms:W3CDTF">2021-10-11T13:40:04Z</dcterms:modified>
</cp:coreProperties>
</file>