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Obesity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Behavior    </w:t>
      </w:r>
      <w:r>
        <w:t xml:space="preserve">   Treatment    </w:t>
      </w:r>
      <w:r>
        <w:t xml:space="preserve">   body mass index    </w:t>
      </w:r>
      <w:r>
        <w:t xml:space="preserve">   Chronic    </w:t>
      </w:r>
      <w:r>
        <w:t xml:space="preserve">   Diet    </w:t>
      </w:r>
      <w:r>
        <w:t xml:space="preserve">   Disease    </w:t>
      </w:r>
      <w:r>
        <w:t xml:space="preserve">   Exercise    </w:t>
      </w:r>
      <w:r>
        <w:t xml:space="preserve">   Fast food    </w:t>
      </w:r>
      <w:r>
        <w:t xml:space="preserve">   Healthy    </w:t>
      </w:r>
      <w:r>
        <w:t xml:space="preserve">   Increase    </w:t>
      </w:r>
      <w:r>
        <w:t xml:space="preserve">   Unhealthy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Obesity Crossword</dc:title>
  <dcterms:created xsi:type="dcterms:W3CDTF">2021-10-11T13:36:37Z</dcterms:created>
  <dcterms:modified xsi:type="dcterms:W3CDTF">2021-10-11T13:36:37Z</dcterms:modified>
</cp:coreProperties>
</file>