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Objects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Colored pencils    </w:t>
      </w:r>
      <w:r>
        <w:t xml:space="preserve">   Paper    </w:t>
      </w:r>
      <w:r>
        <w:t xml:space="preserve">   Eraser    </w:t>
      </w:r>
      <w:r>
        <w:t xml:space="preserve">   Pencil sharpener    </w:t>
      </w:r>
      <w:r>
        <w:t xml:space="preserve">   Highlighters    </w:t>
      </w:r>
      <w:r>
        <w:t xml:space="preserve">   Pens    </w:t>
      </w:r>
      <w:r>
        <w:t xml:space="preserve">   Binder    </w:t>
      </w:r>
      <w:r>
        <w:t xml:space="preserve">   Sink    </w:t>
      </w:r>
      <w:r>
        <w:t xml:space="preserve">   Books    </w:t>
      </w:r>
      <w:r>
        <w:t xml:space="preserve">   Pencil    </w:t>
      </w:r>
      <w:r>
        <w:t xml:space="preserve">   Chair    </w:t>
      </w:r>
      <w:r>
        <w:t xml:space="preserve">  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School</dc:title>
  <dcterms:created xsi:type="dcterms:W3CDTF">2021-10-11T13:36:04Z</dcterms:created>
  <dcterms:modified xsi:type="dcterms:W3CDTF">2021-10-11T13:36:04Z</dcterms:modified>
</cp:coreProperties>
</file>