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Obstetrician/Gynecologist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Monthly reproductive cycle controlled by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pregnancy hormone softens ligaments?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months pregnant is a mother when she begins her third trimester?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after child is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4 week sized embryo compared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organ houses a fertilized egg as it develops into a baby?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ovum and sperm combine to form embryo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subspecialty involves the care and consultation of patients with complications of pregnancy?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physician studies female reproductive health from puberty through adulthood?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 filled with liquid surrounding and protecting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born before 37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fruit size is a baby at 16 weeks? </w:t>
            </w:r>
          </w:p>
        </w:tc>
      </w:tr>
    </w:tbl>
    <w:p>
      <w:pPr>
        <w:pStyle w:val="WordBankLarge"/>
      </w:pPr>
      <w:r>
        <w:t xml:space="preserve">   avocado    </w:t>
      </w:r>
      <w:r>
        <w:t xml:space="preserve">   Maternal/fetalmedicine    </w:t>
      </w:r>
      <w:r>
        <w:t xml:space="preserve">   gynecologist     </w:t>
      </w:r>
      <w:r>
        <w:t xml:space="preserve">   relaxin    </w:t>
      </w:r>
      <w:r>
        <w:t xml:space="preserve">   uterus     </w:t>
      </w:r>
      <w:r>
        <w:t xml:space="preserve">   menstrualcycle    </w:t>
      </w:r>
      <w:r>
        <w:t xml:space="preserve">   conception     </w:t>
      </w:r>
      <w:r>
        <w:t xml:space="preserve">   Amnioticsac     </w:t>
      </w:r>
      <w:r>
        <w:t xml:space="preserve">   postpartum     </w:t>
      </w:r>
      <w:r>
        <w:t xml:space="preserve">   premature     </w:t>
      </w:r>
      <w:r>
        <w:t xml:space="preserve">   poppyseed     </w:t>
      </w:r>
      <w:r>
        <w:t xml:space="preserve">   seven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Obstetrician/Gynecologist Crossword </dc:title>
  <dcterms:created xsi:type="dcterms:W3CDTF">2021-10-11T13:35:41Z</dcterms:created>
  <dcterms:modified xsi:type="dcterms:W3CDTF">2021-10-11T13:35:41Z</dcterms:modified>
</cp:coreProperties>
</file>