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person centred    </w:t>
      </w:r>
      <w:r>
        <w:t xml:space="preserve">   environment    </w:t>
      </w:r>
      <w:r>
        <w:t xml:space="preserve">   seating    </w:t>
      </w:r>
      <w:r>
        <w:t xml:space="preserve">   moving and handling    </w:t>
      </w:r>
      <w:r>
        <w:t xml:space="preserve">   transferable skills    </w:t>
      </w:r>
      <w:r>
        <w:t xml:space="preserve">   social care    </w:t>
      </w:r>
      <w:r>
        <w:t xml:space="preserve">   health    </w:t>
      </w:r>
      <w:r>
        <w:t xml:space="preserve">   therapeutic use of self    </w:t>
      </w:r>
      <w:r>
        <w:t xml:space="preserve">   communication    </w:t>
      </w:r>
      <w:r>
        <w:t xml:space="preserve">   reflection    </w:t>
      </w:r>
      <w:r>
        <w:t xml:space="preserve">   observation    </w:t>
      </w:r>
      <w:r>
        <w:t xml:space="preserve">   goal planning    </w:t>
      </w:r>
      <w:r>
        <w:t xml:space="preserve">   functional assessments    </w:t>
      </w:r>
      <w:r>
        <w:t xml:space="preserve">   wellbeing    </w:t>
      </w:r>
      <w:r>
        <w:t xml:space="preserve">   rehabilitation    </w:t>
      </w:r>
      <w:r>
        <w:t xml:space="preserve">   equipment    </w:t>
      </w:r>
      <w:r>
        <w:t xml:space="preserve">   adaptations    </w:t>
      </w:r>
      <w:r>
        <w:t xml:space="preserve">   joint working    </w:t>
      </w:r>
      <w:r>
        <w:t xml:space="preserve">   grading    </w:t>
      </w:r>
      <w:r>
        <w:t xml:space="preserve">   promote independence    </w:t>
      </w:r>
      <w:r>
        <w:t xml:space="preserve">   enable    </w:t>
      </w:r>
      <w:r>
        <w:t xml:space="preserve">   participation    </w:t>
      </w:r>
      <w:r>
        <w:t xml:space="preserve">   Meaningful Occupations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</dc:title>
  <dcterms:created xsi:type="dcterms:W3CDTF">2021-10-11T13:36:34Z</dcterms:created>
  <dcterms:modified xsi:type="dcterms:W3CDTF">2021-10-11T13:36:34Z</dcterms:modified>
</cp:coreProperties>
</file>