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FUNancial 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ALLOWANCE    </w:t>
      </w:r>
      <w:r>
        <w:t xml:space="preserve">   ATM    </w:t>
      </w:r>
      <w:r>
        <w:t xml:space="preserve">   BANK    </w:t>
      </w:r>
      <w:r>
        <w:t xml:space="preserve">   GOALS    </w:t>
      </w:r>
      <w:r>
        <w:t xml:space="preserve">   INTEREST    </w:t>
      </w:r>
      <w:r>
        <w:t xml:space="preserve">   MONEY    </w:t>
      </w:r>
      <w:r>
        <w:t xml:space="preserve">   NEEDS    </w:t>
      </w:r>
      <w:r>
        <w:t xml:space="preserve">   SAVINGS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FUNancial Camp Word Search</dc:title>
  <dcterms:created xsi:type="dcterms:W3CDTF">2021-10-11T13:36:18Z</dcterms:created>
  <dcterms:modified xsi:type="dcterms:W3CDTF">2021-10-11T13:36:18Z</dcterms:modified>
</cp:coreProperties>
</file>