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Nutrient Runoff    </w:t>
      </w:r>
      <w:r>
        <w:t xml:space="preserve">   Waste    </w:t>
      </w:r>
      <w:r>
        <w:t xml:space="preserve">   Garbage Patches    </w:t>
      </w:r>
      <w:r>
        <w:t xml:space="preserve">   Chemicals    </w:t>
      </w:r>
      <w:r>
        <w:t xml:space="preserve">   Water Quality    </w:t>
      </w:r>
      <w:r>
        <w:t xml:space="preserve">   Plastics    </w:t>
      </w:r>
      <w:r>
        <w:t xml:space="preserve">   Dead Zones    </w:t>
      </w:r>
      <w:r>
        <w:t xml:space="preserve">   Jacques Cousteau    </w:t>
      </w:r>
      <w:r>
        <w:t xml:space="preserve">   Marine Life    </w:t>
      </w:r>
      <w:r>
        <w:t xml:space="preserve">   Ocean    </w:t>
      </w:r>
      <w:r>
        <w:t xml:space="preserve">   Pollution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2021-10-11T13:37:08Z</dcterms:created>
  <dcterms:modified xsi:type="dcterms:W3CDTF">2021-10-11T13:37:08Z</dcterms:modified>
</cp:coreProperties>
</file>