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 corn    </w:t>
      </w:r>
      <w:r>
        <w:t xml:space="preserve">   corn maize    </w:t>
      </w:r>
      <w:r>
        <w:t xml:space="preserve">   acorn    </w:t>
      </w:r>
      <w:r>
        <w:t xml:space="preserve">   pumpkin    </w:t>
      </w:r>
      <w:r>
        <w:t xml:space="preserve">   chrysanthemums    </w:t>
      </w:r>
      <w:r>
        <w:t xml:space="preserve">   harvest    </w:t>
      </w:r>
      <w:r>
        <w:t xml:space="preserve">   autumn    </w:t>
      </w:r>
      <w:r>
        <w:t xml:space="preserve">   hayride    </w:t>
      </w:r>
      <w:r>
        <w:t xml:space="preserve">   leaves    </w:t>
      </w:r>
      <w:r>
        <w:t xml:space="preserve">   scarecrow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</dc:title>
  <dcterms:created xsi:type="dcterms:W3CDTF">2021-10-11T13:36:43Z</dcterms:created>
  <dcterms:modified xsi:type="dcterms:W3CDTF">2021-10-11T13:36:43Z</dcterms:modified>
</cp:coreProperties>
</file>