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as    </w:t>
      </w:r>
      <w:r>
        <w:t xml:space="preserve">   ask    </w:t>
      </w:r>
      <w:r>
        <w:t xml:space="preserve">   could    </w:t>
      </w:r>
      <w:r>
        <w:t xml:space="preserve">   had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of    </w:t>
      </w:r>
      <w:r>
        <w:t xml:space="preserve">   some    </w:t>
      </w:r>
      <w:r>
        <w:t xml:space="preserve">   them    </w:t>
      </w:r>
      <w:r>
        <w:t xml:space="preserve">   then    </w:t>
      </w:r>
      <w:r>
        <w:t xml:space="preserve">   were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Sight Words</dc:title>
  <dcterms:created xsi:type="dcterms:W3CDTF">2021-10-11T13:37:50Z</dcterms:created>
  <dcterms:modified xsi:type="dcterms:W3CDTF">2021-10-11T13:37:50Z</dcterms:modified>
</cp:coreProperties>
</file>