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Oedipus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banish    </w:t>
      </w:r>
      <w:r>
        <w:t xml:space="preserve">   sphinx    </w:t>
      </w:r>
      <w:r>
        <w:t xml:space="preserve">   fate    </w:t>
      </w:r>
      <w:r>
        <w:t xml:space="preserve">   blind    </w:t>
      </w:r>
      <w:r>
        <w:t xml:space="preserve">   creon    </w:t>
      </w:r>
      <w:r>
        <w:t xml:space="preserve">   death    </w:t>
      </w:r>
      <w:r>
        <w:t xml:space="preserve">   eyes    </w:t>
      </w:r>
      <w:r>
        <w:t xml:space="preserve">   gods    </w:t>
      </w:r>
      <w:r>
        <w:t xml:space="preserve">   greek    </w:t>
      </w:r>
      <w:r>
        <w:t xml:space="preserve">   jacosta    </w:t>
      </w:r>
      <w:r>
        <w:t xml:space="preserve">   king    </w:t>
      </w:r>
      <w:r>
        <w:t xml:space="preserve">   oedipus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Oedipus</dc:title>
  <dcterms:created xsi:type="dcterms:W3CDTF">2021-10-11T13:39:08Z</dcterms:created>
  <dcterms:modified xsi:type="dcterms:W3CDTF">2021-10-11T13:39:08Z</dcterms:modified>
</cp:coreProperties>
</file>