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Slough    </w:t>
      </w:r>
      <w:r>
        <w:t xml:space="preserve">   Gingerly    </w:t>
      </w:r>
      <w:r>
        <w:t xml:space="preserve">   Mollified    </w:t>
      </w:r>
      <w:r>
        <w:t xml:space="preserve">   Cesspool    </w:t>
      </w:r>
      <w:r>
        <w:t xml:space="preserve">   skeptically    </w:t>
      </w:r>
      <w:r>
        <w:t xml:space="preserve">   Occupant    </w:t>
      </w:r>
      <w:r>
        <w:t xml:space="preserve">   Mourned    </w:t>
      </w:r>
      <w:r>
        <w:t xml:space="preserve">   Derogatory    </w:t>
      </w:r>
      <w:r>
        <w:t xml:space="preserve">   Ominously    </w:t>
      </w:r>
      <w:r>
        <w:t xml:space="preserve">   Pugnacious    </w:t>
      </w:r>
      <w:r>
        <w:t xml:space="preserve">   Grizzled    </w:t>
      </w:r>
      <w:r>
        <w:t xml:space="preserve">   Liniment    </w:t>
      </w:r>
      <w:r>
        <w:t xml:space="preserve">   Splotch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2021-10-11T13:39:36Z</dcterms:created>
  <dcterms:modified xsi:type="dcterms:W3CDTF">2021-10-11T13:39:36Z</dcterms:modified>
</cp:coreProperties>
</file>