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bronze    </w:t>
      </w:r>
      <w:r>
        <w:t xml:space="preserve">   diving    </w:t>
      </w:r>
      <w:r>
        <w:t xml:space="preserve">   events    </w:t>
      </w:r>
      <w:r>
        <w:t xml:space="preserve">   flag    </w:t>
      </w:r>
      <w:r>
        <w:t xml:space="preserve">   gold    </w:t>
      </w:r>
      <w:r>
        <w:t xml:space="preserve">   greece    </w:t>
      </w:r>
      <w:r>
        <w:t xml:space="preserve">   gymnastics    </w:t>
      </w:r>
      <w:r>
        <w:t xml:space="preserve">   olympics    </w:t>
      </w:r>
      <w:r>
        <w:t xml:space="preserve">   rowing    </w:t>
      </w:r>
      <w:r>
        <w:t xml:space="preserve">   silver    </w:t>
      </w:r>
      <w:r>
        <w:t xml:space="preserve">   swimming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2021-10-11T13:41:54Z</dcterms:created>
  <dcterms:modified xsi:type="dcterms:W3CDTF">2021-10-11T13:41:54Z</dcterms:modified>
</cp:coreProperties>
</file>