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 die lewe deur God se oë te sien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doen    </w:t>
      </w:r>
      <w:r>
        <w:t xml:space="preserve">   goed    </w:t>
      </w:r>
      <w:r>
        <w:t xml:space="preserve">   verkeerd    </w:t>
      </w:r>
      <w:r>
        <w:t xml:space="preserve">   grootpratery    </w:t>
      </w:r>
      <w:r>
        <w:t xml:space="preserve">   julle    </w:t>
      </w:r>
      <w:r>
        <w:t xml:space="preserve">   daarna    </w:t>
      </w:r>
      <w:r>
        <w:t xml:space="preserve">   verdwyn    </w:t>
      </w:r>
      <w:r>
        <w:t xml:space="preserve">   tydjie    </w:t>
      </w:r>
      <w:r>
        <w:t xml:space="preserve">   kort    </w:t>
      </w:r>
      <w:r>
        <w:t xml:space="preserve">   gebeur    </w:t>
      </w:r>
      <w:r>
        <w:t xml:space="preserve">   hoedanig    </w:t>
      </w:r>
      <w:r>
        <w:t xml:space="preserve">   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 die lewe deur God se oë te sien</dc:title>
  <dcterms:created xsi:type="dcterms:W3CDTF">2021-10-11T13:43:00Z</dcterms:created>
  <dcterms:modified xsi:type="dcterms:W3CDTF">2021-10-11T13:43:00Z</dcterms:modified>
</cp:coreProperties>
</file>