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Oman’s type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main exports of 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language in 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which sea dones Oman receive most of its water?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 traditional dish from 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traditional Omani men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traditional way of clothing for women in 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traditional Omani beverage?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mayor religion in Oman?</w:t>
            </w:r>
          </w:p>
        </w:tc>
      </w:tr>
    </w:tbl>
    <w:p>
      <w:pPr>
        <w:pStyle w:val="WordBankMedium"/>
      </w:pPr>
      <w:r>
        <w:t xml:space="preserve">   Muscat     </w:t>
      </w:r>
      <w:r>
        <w:t xml:space="preserve">   Monarchy     </w:t>
      </w:r>
      <w:r>
        <w:t xml:space="preserve">   Oil    </w:t>
      </w:r>
      <w:r>
        <w:t xml:space="preserve">   Arabic    </w:t>
      </w:r>
      <w:r>
        <w:t xml:space="preserve">   Islam    </w:t>
      </w:r>
      <w:r>
        <w:t xml:space="preserve">   Majboos    </w:t>
      </w:r>
      <w:r>
        <w:t xml:space="preserve">   Dishdasha     </w:t>
      </w:r>
      <w:r>
        <w:t xml:space="preserve">   Omaniya    </w:t>
      </w:r>
      <w:r>
        <w:t xml:space="preserve">   Arabian    </w:t>
      </w:r>
      <w:r>
        <w:t xml:space="preserve">   Laban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Oman</dc:title>
  <dcterms:created xsi:type="dcterms:W3CDTF">2021-10-11T13:43:15Z</dcterms:created>
  <dcterms:modified xsi:type="dcterms:W3CDTF">2021-10-11T13:43:15Z</dcterms:modified>
</cp:coreProperties>
</file>