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Fence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PROTECTIVE    </w:t>
      </w:r>
      <w:r>
        <w:t xml:space="preserve">   NEIGHBOR    </w:t>
      </w:r>
      <w:r>
        <w:t xml:space="preserve">   MOTHER    </w:t>
      </w:r>
      <w:r>
        <w:t xml:space="preserve">   MOON    </w:t>
      </w:r>
      <w:r>
        <w:t xml:space="preserve">   GROWING UP    </w:t>
      </w:r>
      <w:r>
        <w:t xml:space="preserve">   FOOTBALL    </w:t>
      </w:r>
      <w:r>
        <w:t xml:space="preserve">   FENCE    </w:t>
      </w:r>
      <w:r>
        <w:t xml:space="preserve">   FAMILY    </w:t>
      </w:r>
      <w:r>
        <w:t xml:space="preserve">   CHANGE    </w:t>
      </w:r>
      <w:r>
        <w:t xml:space="preserve">   CAR CRASH    </w:t>
      </w:r>
      <w:r>
        <w:t xml:space="preserve">   BROTHERS    </w:t>
      </w:r>
      <w:r>
        <w:t xml:space="preserve">   BRADEN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Fence (word search)</dc:title>
  <dcterms:created xsi:type="dcterms:W3CDTF">2021-10-11T13:43:43Z</dcterms:created>
  <dcterms:modified xsi:type="dcterms:W3CDTF">2021-10-11T13:43:43Z</dcterms:modified>
</cp:coreProperties>
</file>