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Prairie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manage    </w:t>
      </w:r>
      <w:r>
        <w:t xml:space="preserve">   pilgrim    </w:t>
      </w:r>
      <w:r>
        <w:t xml:space="preserve">   homestead    </w:t>
      </w:r>
      <w:r>
        <w:t xml:space="preserve">   claim    </w:t>
      </w:r>
      <w:r>
        <w:t xml:space="preserve">   railroads    </w:t>
      </w:r>
      <w:r>
        <w:t xml:space="preserve">   ordinary    </w:t>
      </w:r>
      <w:r>
        <w:t xml:space="preserve">   fragrance    </w:t>
      </w:r>
      <w:r>
        <w:t xml:space="preserve">   swaying    </w:t>
      </w:r>
      <w:r>
        <w:t xml:space="preserve">   prairie    </w:t>
      </w:r>
      <w:r>
        <w:t xml:space="preserve">   shanty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Prairie</dc:title>
  <dcterms:created xsi:type="dcterms:W3CDTF">2021-10-11T13:44:02Z</dcterms:created>
  <dcterms:modified xsi:type="dcterms:W3CDTF">2021-10-11T13:44:02Z</dcterms:modified>
</cp:coreProperties>
</file>