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One-Room School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Spelling    </w:t>
      </w:r>
      <w:r>
        <w:t xml:space="preserve">   Teeter Totter    </w:t>
      </w:r>
      <w:r>
        <w:t xml:space="preserve">   Recess    </w:t>
      </w:r>
      <w:r>
        <w:t xml:space="preserve">   Woodenstove    </w:t>
      </w:r>
      <w:r>
        <w:t xml:space="preserve">   Outhouse    </w:t>
      </w:r>
      <w:r>
        <w:t xml:space="preserve">   Arithmetic    </w:t>
      </w:r>
      <w:r>
        <w:t xml:space="preserve">   Perseverance    </w:t>
      </w:r>
      <w:r>
        <w:t xml:space="preserve">   Saskatchewan    </w:t>
      </w:r>
      <w:r>
        <w:t xml:space="preserve">   Alberta    </w:t>
      </w:r>
      <w:r>
        <w:t xml:space="preserve">   Teacherages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One-Room School </dc:title>
  <dcterms:created xsi:type="dcterms:W3CDTF">2021-10-11T13:44:48Z</dcterms:created>
  <dcterms:modified xsi:type="dcterms:W3CDTF">2021-10-11T13:44:48Z</dcterms:modified>
</cp:coreProperties>
</file>