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One Precious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bought    </w:t>
      </w:r>
      <w:r>
        <w:t xml:space="preserve">   sold    </w:t>
      </w:r>
      <w:r>
        <w:t xml:space="preserve">   price    </w:t>
      </w:r>
      <w:r>
        <w:t xml:space="preserve">   great    </w:t>
      </w:r>
      <w:r>
        <w:t xml:space="preserve">   found    </w:t>
      </w:r>
      <w:r>
        <w:t xml:space="preserve">   pearls    </w:t>
      </w:r>
      <w:r>
        <w:t xml:space="preserve">   beautiful    </w:t>
      </w:r>
      <w:r>
        <w:t xml:space="preserve">   seeking    </w:t>
      </w:r>
      <w:r>
        <w:t xml:space="preserve">   merchant    </w:t>
      </w:r>
      <w:r>
        <w:t xml:space="preserve">   heaven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Precious Pearl</dc:title>
  <dcterms:created xsi:type="dcterms:W3CDTF">2021-10-11T13:45:14Z</dcterms:created>
  <dcterms:modified xsi:type="dcterms:W3CDTF">2021-10-11T13:45:14Z</dcterms:modified>
</cp:coreProperties>
</file>