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Deadly    </w:t>
      </w:r>
      <w:r>
        <w:t xml:space="preserve">   Drugs    </w:t>
      </w:r>
      <w:r>
        <w:t xml:space="preserve">   Legal.m    </w:t>
      </w:r>
      <w:r>
        <w:t xml:space="preserve">   Opium    </w:t>
      </w:r>
      <w:r>
        <w:t xml:space="preserve">   OXYCOdone    </w:t>
      </w:r>
      <w:r>
        <w:t xml:space="preserve">   PERCs    </w:t>
      </w:r>
      <w:r>
        <w:t xml:space="preserve">   Pills    </w:t>
      </w:r>
      <w:r>
        <w:t xml:space="preserve">   Prescription    </w:t>
      </w:r>
      <w:r>
        <w:t xml:space="preserve">   Snort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Opium </dc:title>
  <dcterms:created xsi:type="dcterms:W3CDTF">2021-10-12T14:41:32Z</dcterms:created>
  <dcterms:modified xsi:type="dcterms:W3CDTF">2021-10-12T14:41:32Z</dcterms:modified>
</cp:coreProperties>
</file>