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Optical Illusion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Brain function    </w:t>
      </w:r>
      <w:r>
        <w:t xml:space="preserve">   Changeable Figures    </w:t>
      </w:r>
      <w:r>
        <w:t xml:space="preserve">   Color Illusions    </w:t>
      </w:r>
      <w:r>
        <w:t xml:space="preserve">   Illusion    </w:t>
      </w:r>
      <w:r>
        <w:t xml:space="preserve">   Lighting    </w:t>
      </w:r>
      <w:r>
        <w:t xml:space="preserve">   Lines and Space Illusion    </w:t>
      </w:r>
      <w:r>
        <w:t xml:space="preserve">   Object    </w:t>
      </w:r>
      <w:r>
        <w:t xml:space="preserve">   Optical illusion    </w:t>
      </w:r>
      <w:r>
        <w:t xml:space="preserve">   Retina    </w:t>
      </w:r>
      <w:r>
        <w:t xml:space="preserve">   Scenery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Optical Illusion</dc:title>
  <dcterms:created xsi:type="dcterms:W3CDTF">2021-10-11T13:45:54Z</dcterms:created>
  <dcterms:modified xsi:type="dcterms:W3CDTF">2021-10-11T13:45:54Z</dcterms:modified>
</cp:coreProperties>
</file>