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patient    </w:t>
      </w:r>
      <w:r>
        <w:t xml:space="preserve">   sutures    </w:t>
      </w:r>
      <w:r>
        <w:t xml:space="preserve">   trauma    </w:t>
      </w:r>
      <w:r>
        <w:t xml:space="preserve">   surgery    </w:t>
      </w:r>
      <w:r>
        <w:t xml:space="preserve">   Oral    </w:t>
      </w:r>
      <w:r>
        <w:t xml:space="preserve">   TMJ    </w:t>
      </w:r>
      <w:r>
        <w:t xml:space="preserve">   sleepapnea    </w:t>
      </w:r>
      <w:r>
        <w:t xml:space="preserve">   nitrous    </w:t>
      </w:r>
      <w:r>
        <w:t xml:space="preserve">   sedation    </w:t>
      </w:r>
      <w:r>
        <w:t xml:space="preserve">   Implant    </w:t>
      </w:r>
      <w:r>
        <w:t xml:space="preserve">   extraction    </w:t>
      </w:r>
      <w:r>
        <w:t xml:space="preserve">   Biopsy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surgery</dc:title>
  <dcterms:created xsi:type="dcterms:W3CDTF">2021-10-11T13:46:59Z</dcterms:created>
  <dcterms:modified xsi:type="dcterms:W3CDTF">2021-10-11T13:46:59Z</dcterms:modified>
</cp:coreProperties>
</file>