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elegante    </w:t>
      </w:r>
      <w:r>
        <w:t xml:space="preserve">   sitio    </w:t>
      </w:r>
      <w:r>
        <w:t xml:space="preserve">   dio    </w:t>
      </w:r>
      <w:r>
        <w:t xml:space="preserve">   sol    </w:t>
      </w:r>
      <w:r>
        <w:t xml:space="preserve">   alma    </w:t>
      </w:r>
      <w:r>
        <w:t xml:space="preserve">   piano    </w:t>
      </w:r>
      <w:r>
        <w:t xml:space="preserve">   viaje    </w:t>
      </w:r>
      <w:r>
        <w:t xml:space="preserve">   Biblioteca    </w:t>
      </w:r>
      <w:r>
        <w:t xml:space="preserve">   Juana    </w:t>
      </w:r>
      <w:r>
        <w:t xml:space="preserve">   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Ortografia</dc:title>
  <dcterms:created xsi:type="dcterms:W3CDTF">2021-10-11T13:48:34Z</dcterms:created>
  <dcterms:modified xsi:type="dcterms:W3CDTF">2021-10-11T13:48:34Z</dcterms:modified>
</cp:coreProperties>
</file>